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4D" w:rsidRDefault="00772F4D" w:rsidP="00E13BD8">
      <w:pPr>
        <w:rPr>
          <w:b/>
        </w:rPr>
      </w:pPr>
    </w:p>
    <w:p w:rsidR="00A12E5A" w:rsidRDefault="00A12E5A" w:rsidP="0048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12E5A" w:rsidRDefault="00A12E5A" w:rsidP="0048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12E5A" w:rsidRDefault="00A12E5A" w:rsidP="00A12E5A">
      <w:pPr>
        <w:pStyle w:val="50"/>
        <w:spacing w:after="0" w:line="240" w:lineRule="auto"/>
        <w:ind w:right="20" w:firstLine="380"/>
        <w:jc w:val="center"/>
        <w:rPr>
          <w:b/>
          <w:sz w:val="28"/>
          <w:szCs w:val="28"/>
        </w:rPr>
      </w:pPr>
    </w:p>
    <w:p w:rsidR="00A12E5A" w:rsidRDefault="00A12E5A" w:rsidP="00A12E5A">
      <w:pPr>
        <w:pStyle w:val="50"/>
        <w:spacing w:after="0" w:line="240" w:lineRule="auto"/>
        <w:ind w:right="20" w:firstLine="380"/>
        <w:jc w:val="center"/>
        <w:rPr>
          <w:b/>
          <w:sz w:val="28"/>
          <w:szCs w:val="28"/>
        </w:rPr>
      </w:pPr>
    </w:p>
    <w:p w:rsidR="00A12E5A" w:rsidRDefault="00A12E5A" w:rsidP="00A12E5A">
      <w:pPr>
        <w:pStyle w:val="50"/>
        <w:spacing w:after="0" w:line="240" w:lineRule="auto"/>
        <w:ind w:right="20" w:firstLine="380"/>
        <w:jc w:val="center"/>
        <w:rPr>
          <w:b/>
          <w:sz w:val="28"/>
          <w:szCs w:val="28"/>
        </w:rPr>
      </w:pPr>
    </w:p>
    <w:p w:rsidR="00A12E5A" w:rsidRDefault="00A12E5A" w:rsidP="00A12E5A">
      <w:pPr>
        <w:pStyle w:val="50"/>
        <w:spacing w:after="0" w:line="240" w:lineRule="auto"/>
        <w:ind w:right="20" w:firstLine="380"/>
        <w:jc w:val="center"/>
        <w:rPr>
          <w:b/>
          <w:sz w:val="28"/>
          <w:szCs w:val="28"/>
        </w:rPr>
      </w:pPr>
    </w:p>
    <w:p w:rsidR="00A12E5A" w:rsidRDefault="00A12E5A" w:rsidP="00A12E5A">
      <w:pPr>
        <w:pStyle w:val="50"/>
        <w:spacing w:after="0" w:line="240" w:lineRule="auto"/>
        <w:ind w:right="20" w:firstLine="380"/>
        <w:jc w:val="center"/>
        <w:rPr>
          <w:b/>
          <w:sz w:val="28"/>
          <w:szCs w:val="28"/>
        </w:rPr>
      </w:pPr>
    </w:p>
    <w:p w:rsidR="00A12E5A" w:rsidRDefault="00A12E5A" w:rsidP="00A12E5A">
      <w:pPr>
        <w:pStyle w:val="50"/>
        <w:spacing w:after="0" w:line="240" w:lineRule="auto"/>
        <w:ind w:right="20" w:firstLine="380"/>
        <w:jc w:val="center"/>
        <w:rPr>
          <w:b/>
          <w:sz w:val="28"/>
          <w:szCs w:val="28"/>
        </w:rPr>
      </w:pPr>
    </w:p>
    <w:p w:rsidR="00A12E5A" w:rsidRDefault="00A12E5A" w:rsidP="00A12E5A">
      <w:pPr>
        <w:pStyle w:val="50"/>
        <w:spacing w:after="0" w:line="240" w:lineRule="auto"/>
        <w:ind w:right="20" w:firstLine="380"/>
        <w:jc w:val="center"/>
        <w:rPr>
          <w:b/>
          <w:sz w:val="28"/>
          <w:szCs w:val="28"/>
        </w:rPr>
      </w:pPr>
    </w:p>
    <w:p w:rsidR="00A12E5A" w:rsidRDefault="00A12E5A" w:rsidP="00A12E5A">
      <w:pPr>
        <w:pStyle w:val="50"/>
        <w:spacing w:after="0" w:line="240" w:lineRule="auto"/>
        <w:ind w:right="20" w:firstLine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A12E5A" w:rsidRDefault="00A12E5A" w:rsidP="00A12E5A">
      <w:pPr>
        <w:pStyle w:val="50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истории</w:t>
      </w:r>
    </w:p>
    <w:p w:rsidR="00A12E5A" w:rsidRDefault="006E1996" w:rsidP="00A12E5A">
      <w:pPr>
        <w:pStyle w:val="50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A12E5A">
        <w:rPr>
          <w:b/>
          <w:sz w:val="28"/>
          <w:szCs w:val="28"/>
          <w:u w:val="single"/>
        </w:rPr>
        <w:t xml:space="preserve"> класс</w:t>
      </w:r>
    </w:p>
    <w:p w:rsidR="00A12E5A" w:rsidRDefault="00A12E5A" w:rsidP="00A12E5A">
      <w:pPr>
        <w:pStyle w:val="50"/>
        <w:spacing w:after="0" w:line="240" w:lineRule="auto"/>
        <w:ind w:right="20" w:firstLine="0"/>
      </w:pPr>
    </w:p>
    <w:p w:rsidR="00A12E5A" w:rsidRDefault="00A12E5A" w:rsidP="00A12E5A">
      <w:pPr>
        <w:pStyle w:val="50"/>
        <w:spacing w:after="0" w:line="240" w:lineRule="auto"/>
        <w:ind w:right="20" w:firstLine="3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Учитель: </w:t>
      </w:r>
      <w:r>
        <w:rPr>
          <w:sz w:val="28"/>
          <w:szCs w:val="28"/>
          <w:u w:val="single"/>
        </w:rPr>
        <w:t>Савин Виктор Владимирович</w:t>
      </w:r>
    </w:p>
    <w:p w:rsidR="00A12E5A" w:rsidRDefault="00A12E5A" w:rsidP="0048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12E5A" w:rsidRDefault="00A12E5A" w:rsidP="0048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12E5A" w:rsidRDefault="00A12E5A" w:rsidP="0048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12E5A" w:rsidRDefault="00A12E5A" w:rsidP="0048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12E5A" w:rsidRDefault="00A12E5A" w:rsidP="0048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12E5A" w:rsidRDefault="00A12E5A" w:rsidP="0048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12E5A" w:rsidRDefault="00A12E5A" w:rsidP="0048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12E5A" w:rsidRDefault="00A12E5A" w:rsidP="0048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12E5A" w:rsidRDefault="00A12E5A" w:rsidP="00A12E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b/>
          <w:bCs/>
          <w:color w:val="auto"/>
          <w:sz w:val="28"/>
          <w:szCs w:val="28"/>
        </w:rPr>
      </w:pP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  <w:r w:rsidRPr="00480BF0">
        <w:rPr>
          <w:b/>
          <w:bCs/>
          <w:color w:val="auto"/>
          <w:sz w:val="28"/>
          <w:szCs w:val="28"/>
        </w:rPr>
        <w:lastRenderedPageBreak/>
        <w:t>Пояснительная записка</w:t>
      </w:r>
      <w:r w:rsidRPr="00480BF0">
        <w:rPr>
          <w:color w:val="auto"/>
          <w:sz w:val="28"/>
          <w:szCs w:val="28"/>
        </w:rPr>
        <w:t>.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right="20" w:firstLine="709"/>
        <w:jc w:val="both"/>
        <w:rPr>
          <w:color w:val="auto"/>
          <w:sz w:val="28"/>
          <w:szCs w:val="28"/>
          <w:u w:val="single"/>
        </w:rPr>
      </w:pPr>
      <w:r w:rsidRPr="00480BF0">
        <w:rPr>
          <w:color w:val="auto"/>
          <w:sz w:val="28"/>
          <w:szCs w:val="28"/>
        </w:rPr>
        <w:t>Рабочая программа по предмету История разработана в соответствии со  следующими  нормативными документами: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0BF0">
        <w:rPr>
          <w:color w:val="auto"/>
          <w:sz w:val="28"/>
          <w:szCs w:val="28"/>
          <w:u w:val="single"/>
        </w:rPr>
        <w:t>Законы</w:t>
      </w:r>
      <w:r w:rsidRPr="00480BF0">
        <w:rPr>
          <w:color w:val="auto"/>
          <w:sz w:val="28"/>
          <w:szCs w:val="28"/>
        </w:rPr>
        <w:t>: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bCs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</w:rPr>
        <w:t xml:space="preserve">- </w:t>
      </w:r>
      <w:r w:rsidRPr="00480BF0">
        <w:rPr>
          <w:rFonts w:eastAsia="SimSun"/>
          <w:bCs/>
          <w:color w:val="auto"/>
          <w:sz w:val="28"/>
          <w:szCs w:val="28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480BF0">
        <w:rPr>
          <w:rFonts w:eastAsia="SimSun"/>
          <w:color w:val="auto"/>
          <w:sz w:val="28"/>
          <w:szCs w:val="28"/>
        </w:rPr>
        <w:t>(ред. от 23.07.2013)</w:t>
      </w:r>
      <w:r w:rsidRPr="00480BF0">
        <w:rPr>
          <w:rFonts w:eastAsia="SimSun"/>
          <w:bCs/>
          <w:color w:val="auto"/>
          <w:sz w:val="28"/>
          <w:szCs w:val="28"/>
        </w:rPr>
        <w:t>;</w:t>
      </w:r>
    </w:p>
    <w:p w:rsidR="00196F1A" w:rsidRPr="00480BF0" w:rsidRDefault="00196F1A" w:rsidP="00AD1B1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bCs/>
          <w:color w:val="auto"/>
          <w:sz w:val="28"/>
          <w:szCs w:val="28"/>
        </w:rPr>
      </w:pPr>
      <w:r w:rsidRPr="00480BF0">
        <w:rPr>
          <w:rFonts w:eastAsia="SimSun"/>
          <w:bCs/>
          <w:color w:val="auto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  <w:u w:val="single"/>
        </w:rPr>
        <w:t>Программы</w:t>
      </w:r>
      <w:r w:rsidRPr="00480BF0">
        <w:rPr>
          <w:rFonts w:eastAsia="SimSun"/>
          <w:color w:val="auto"/>
          <w:sz w:val="28"/>
          <w:szCs w:val="28"/>
        </w:rPr>
        <w:t>: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bCs/>
          <w:color w:val="auto"/>
          <w:sz w:val="28"/>
          <w:szCs w:val="28"/>
        </w:rPr>
      </w:pPr>
      <w:r w:rsidRPr="00480BF0">
        <w:rPr>
          <w:rFonts w:eastAsia="SimSun"/>
          <w:color w:val="auto"/>
          <w:spacing w:val="-1"/>
          <w:sz w:val="28"/>
          <w:szCs w:val="28"/>
        </w:rPr>
        <w:t>- Примерная основная образовательная программа началь</w:t>
      </w:r>
      <w:r w:rsidRPr="00480BF0">
        <w:rPr>
          <w:rFonts w:eastAsia="SimSun"/>
          <w:color w:val="auto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bCs/>
          <w:color w:val="auto"/>
          <w:sz w:val="28"/>
          <w:szCs w:val="28"/>
        </w:rPr>
      </w:pPr>
      <w:r w:rsidRPr="00480BF0">
        <w:rPr>
          <w:rFonts w:eastAsia="SimSun"/>
          <w:b/>
          <w:color w:val="auto"/>
          <w:spacing w:val="-1"/>
          <w:sz w:val="28"/>
          <w:szCs w:val="28"/>
        </w:rPr>
        <w:t xml:space="preserve">- </w:t>
      </w:r>
      <w:r w:rsidRPr="00480BF0">
        <w:rPr>
          <w:rFonts w:eastAsia="SimSun"/>
          <w:color w:val="auto"/>
          <w:spacing w:val="-1"/>
          <w:sz w:val="28"/>
          <w:szCs w:val="28"/>
        </w:rPr>
        <w:t>Примерная основная образовательная программа основного</w:t>
      </w:r>
      <w:r w:rsidRPr="00480BF0">
        <w:rPr>
          <w:rFonts w:eastAsia="SimSun"/>
          <w:color w:val="auto"/>
          <w:spacing w:val="-3"/>
          <w:sz w:val="28"/>
          <w:szCs w:val="28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  <w:u w:val="single"/>
        </w:rPr>
        <w:t>Приказы</w:t>
      </w:r>
      <w:r w:rsidRPr="00480BF0">
        <w:rPr>
          <w:rFonts w:eastAsia="SimSun"/>
          <w:color w:val="auto"/>
          <w:sz w:val="28"/>
          <w:szCs w:val="28"/>
        </w:rPr>
        <w:t>: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96F1A" w:rsidRPr="00480BF0" w:rsidRDefault="00196F1A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0BF0">
        <w:rPr>
          <w:color w:val="auto"/>
          <w:sz w:val="28"/>
          <w:szCs w:val="28"/>
        </w:rPr>
        <w:t xml:space="preserve">(в ред. приказов </w:t>
      </w:r>
      <w:proofErr w:type="spellStart"/>
      <w:r w:rsidRPr="00480BF0">
        <w:rPr>
          <w:color w:val="auto"/>
          <w:sz w:val="28"/>
          <w:szCs w:val="28"/>
        </w:rPr>
        <w:t>Минобрнауки</w:t>
      </w:r>
      <w:proofErr w:type="spellEnd"/>
      <w:r w:rsidRPr="00480BF0">
        <w:rPr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480BF0">
        <w:rPr>
          <w:color w:val="auto"/>
          <w:sz w:val="28"/>
          <w:szCs w:val="28"/>
        </w:rPr>
        <w:t>от</w:t>
      </w:r>
      <w:proofErr w:type="gramEnd"/>
      <w:r w:rsidRPr="00480BF0">
        <w:rPr>
          <w:color w:val="auto"/>
          <w:sz w:val="28"/>
          <w:szCs w:val="28"/>
        </w:rPr>
        <w:t xml:space="preserve"> 24.01.2012 № 39, от 31.01.2012 </w:t>
      </w:r>
      <w:hyperlink r:id="rId7" w:history="1">
        <w:r w:rsidRPr="00480BF0">
          <w:rPr>
            <w:color w:val="auto"/>
            <w:sz w:val="28"/>
            <w:szCs w:val="28"/>
          </w:rPr>
          <w:t>№</w:t>
        </w:r>
      </w:hyperlink>
      <w:r w:rsidRPr="00480BF0">
        <w:rPr>
          <w:color w:val="auto"/>
          <w:sz w:val="28"/>
          <w:szCs w:val="28"/>
        </w:rPr>
        <w:t xml:space="preserve"> 69, от 23.06.2015 № 609);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bCs/>
          <w:color w:val="auto"/>
          <w:sz w:val="28"/>
          <w:szCs w:val="28"/>
        </w:rPr>
      </w:pPr>
      <w:r w:rsidRPr="00480BF0">
        <w:rPr>
          <w:rFonts w:eastAsia="SimSun"/>
          <w:color w:val="auto"/>
          <w:kern w:val="36"/>
          <w:sz w:val="28"/>
          <w:szCs w:val="28"/>
        </w:rPr>
        <w:t xml:space="preserve">-  </w:t>
      </w:r>
      <w:r w:rsidRPr="00480BF0">
        <w:rPr>
          <w:rFonts w:eastAsia="SimSun"/>
          <w:color w:val="auto"/>
          <w:sz w:val="28"/>
          <w:szCs w:val="28"/>
        </w:rPr>
        <w:t xml:space="preserve">приказ </w:t>
      </w:r>
      <w:proofErr w:type="spellStart"/>
      <w:r w:rsidRPr="00480BF0">
        <w:rPr>
          <w:rFonts w:eastAsia="SimSun"/>
          <w:color w:val="auto"/>
          <w:sz w:val="28"/>
          <w:szCs w:val="28"/>
        </w:rPr>
        <w:t>Минобрнауки</w:t>
      </w:r>
      <w:proofErr w:type="spellEnd"/>
      <w:r w:rsidRPr="00480BF0">
        <w:rPr>
          <w:rFonts w:eastAsia="SimSun"/>
          <w:color w:val="auto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480BF0">
        <w:rPr>
          <w:rFonts w:eastAsia="SimSun"/>
          <w:bCs/>
          <w:color w:val="auto"/>
          <w:sz w:val="28"/>
          <w:szCs w:val="28"/>
        </w:rPr>
        <w:t>13.12. 2013, от 28.05.2014, от 17.07.2015);</w:t>
      </w:r>
      <w:r w:rsidRPr="00480BF0">
        <w:rPr>
          <w:rFonts w:eastAsia="SimSun"/>
          <w:bCs/>
          <w:color w:val="auto"/>
          <w:sz w:val="28"/>
          <w:szCs w:val="28"/>
        </w:rPr>
        <w:br/>
        <w:t xml:space="preserve">- приказ </w:t>
      </w:r>
      <w:proofErr w:type="spellStart"/>
      <w:r w:rsidRPr="00480BF0">
        <w:rPr>
          <w:rFonts w:eastAsia="SimSun"/>
          <w:color w:val="auto"/>
          <w:kern w:val="36"/>
          <w:sz w:val="28"/>
          <w:szCs w:val="28"/>
        </w:rPr>
        <w:t>Минобрнауки</w:t>
      </w:r>
      <w:proofErr w:type="spellEnd"/>
      <w:r w:rsidRPr="00480BF0">
        <w:rPr>
          <w:rFonts w:eastAsia="SimSun"/>
          <w:color w:val="auto"/>
          <w:kern w:val="36"/>
          <w:sz w:val="28"/>
          <w:szCs w:val="28"/>
        </w:rPr>
        <w:t xml:space="preserve"> России от 31.03.2014 № 253 «</w:t>
      </w:r>
      <w:r w:rsidRPr="00480BF0">
        <w:rPr>
          <w:rFonts w:eastAsia="SimSun"/>
          <w:color w:val="auto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480BF0">
        <w:rPr>
          <w:rFonts w:eastAsia="SimSun"/>
          <w:color w:val="auto"/>
          <w:sz w:val="28"/>
          <w:szCs w:val="28"/>
        </w:rPr>
        <w:t>Минобрнауки</w:t>
      </w:r>
      <w:proofErr w:type="spellEnd"/>
      <w:r w:rsidRPr="00480BF0">
        <w:rPr>
          <w:rFonts w:eastAsia="SimSun"/>
          <w:color w:val="auto"/>
          <w:sz w:val="28"/>
          <w:szCs w:val="28"/>
        </w:rPr>
        <w:t xml:space="preserve"> России от 08.06.2015 № 576, от 28.12.2015 №1529, от 26.01.2016 № 38 и др.)</w:t>
      </w:r>
      <w:r w:rsidRPr="00480BF0">
        <w:rPr>
          <w:rFonts w:eastAsia="SimSun"/>
          <w:color w:val="auto"/>
          <w:kern w:val="36"/>
          <w:sz w:val="28"/>
          <w:szCs w:val="28"/>
        </w:rPr>
        <w:t>;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proofErr w:type="gramStart"/>
      <w:r w:rsidRPr="00480BF0">
        <w:rPr>
          <w:rFonts w:eastAsia="SimSun"/>
          <w:color w:val="auto"/>
          <w:sz w:val="28"/>
          <w:szCs w:val="28"/>
        </w:rPr>
        <w:t xml:space="preserve">- приказ  </w:t>
      </w:r>
      <w:proofErr w:type="spellStart"/>
      <w:r w:rsidRPr="00480BF0">
        <w:rPr>
          <w:rFonts w:eastAsia="SimSun"/>
          <w:color w:val="auto"/>
          <w:sz w:val="28"/>
          <w:szCs w:val="28"/>
        </w:rPr>
        <w:t>Минобрнауки</w:t>
      </w:r>
      <w:proofErr w:type="spellEnd"/>
      <w:r w:rsidRPr="00480BF0">
        <w:rPr>
          <w:rFonts w:eastAsia="SimSun"/>
          <w:color w:val="auto"/>
          <w:sz w:val="28"/>
          <w:szCs w:val="28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для изучения на базовом уровне </w:t>
      </w:r>
      <w:r w:rsidRPr="00480BF0">
        <w:rPr>
          <w:rFonts w:eastAsia="SimSun"/>
          <w:color w:val="auto"/>
          <w:sz w:val="28"/>
          <w:szCs w:val="28"/>
        </w:rPr>
        <w:lastRenderedPageBreak/>
        <w:t xml:space="preserve">среднего общего образования (ч. </w:t>
      </w:r>
      <w:r w:rsidRPr="00480BF0">
        <w:rPr>
          <w:rFonts w:eastAsia="SimSun"/>
          <w:color w:val="auto"/>
          <w:sz w:val="28"/>
          <w:szCs w:val="28"/>
          <w:lang w:val="en-US"/>
        </w:rPr>
        <w:t>II</w:t>
      </w:r>
      <w:r w:rsidRPr="00480BF0">
        <w:rPr>
          <w:rFonts w:eastAsia="SimSun"/>
          <w:color w:val="auto"/>
          <w:sz w:val="28"/>
          <w:szCs w:val="28"/>
        </w:rPr>
        <w:t xml:space="preserve"> ФК ГОС, раздел «Общие положения»);</w:t>
      </w:r>
      <w:proofErr w:type="gramEnd"/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</w:rPr>
        <w:t xml:space="preserve">- приказ </w:t>
      </w:r>
      <w:proofErr w:type="spellStart"/>
      <w:r w:rsidRPr="00480BF0">
        <w:rPr>
          <w:rFonts w:eastAsia="SimSun"/>
          <w:color w:val="auto"/>
          <w:sz w:val="28"/>
          <w:szCs w:val="28"/>
        </w:rPr>
        <w:t>Минобрнауки</w:t>
      </w:r>
      <w:proofErr w:type="spellEnd"/>
      <w:r w:rsidRPr="00480BF0">
        <w:rPr>
          <w:rFonts w:eastAsia="SimSun"/>
          <w:color w:val="auto"/>
          <w:sz w:val="28"/>
          <w:szCs w:val="28"/>
        </w:rPr>
        <w:t xml:space="preserve"> России от 31.03.2014 г. №253 (в ред. от 20.06.2017 г.) «Об утверждении федерального перечня учебников»;</w:t>
      </w:r>
    </w:p>
    <w:p w:rsidR="00196F1A" w:rsidRPr="00FA1B53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</w:rPr>
        <w:t xml:space="preserve">- </w:t>
      </w:r>
      <w:hyperlink r:id="rId8" w:history="1">
        <w:r w:rsidRPr="00FA1B53">
          <w:rPr>
            <w:rFonts w:eastAsia="SimSu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Pr="00FA1B53">
        <w:rPr>
          <w:rFonts w:eastAsia="SimSun"/>
          <w:color w:val="auto"/>
          <w:sz w:val="28"/>
          <w:szCs w:val="28"/>
        </w:rPr>
        <w:t>;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80BF0">
        <w:rPr>
          <w:rFonts w:eastAsia="SimSun"/>
          <w:color w:val="auto"/>
          <w:sz w:val="28"/>
          <w:szCs w:val="28"/>
        </w:rPr>
        <w:t xml:space="preserve">- </w:t>
      </w:r>
      <w:r w:rsidRPr="00480BF0">
        <w:rPr>
          <w:rFonts w:eastAsia="Calibri"/>
          <w:color w:val="auto"/>
          <w:sz w:val="28"/>
          <w:szCs w:val="28"/>
          <w:lang w:eastAsia="en-US"/>
        </w:rPr>
        <w:t>приказ Министерство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345».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  <w:u w:val="single"/>
        </w:rPr>
      </w:pPr>
      <w:r w:rsidRPr="00480BF0">
        <w:rPr>
          <w:rFonts w:eastAsia="SimSun"/>
          <w:color w:val="auto"/>
          <w:sz w:val="28"/>
          <w:szCs w:val="28"/>
          <w:u w:val="single"/>
        </w:rPr>
        <w:t xml:space="preserve">Письма: 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bCs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</w:rPr>
        <w:t xml:space="preserve">-  письмо </w:t>
      </w:r>
      <w:proofErr w:type="spellStart"/>
      <w:r w:rsidRPr="00480BF0">
        <w:rPr>
          <w:rFonts w:eastAsia="SimSun"/>
          <w:bCs/>
          <w:color w:val="auto"/>
          <w:sz w:val="28"/>
          <w:szCs w:val="28"/>
        </w:rPr>
        <w:t>Минобрнауки</w:t>
      </w:r>
      <w:proofErr w:type="spellEnd"/>
      <w:r w:rsidRPr="00480BF0">
        <w:rPr>
          <w:rFonts w:eastAsia="SimSun"/>
          <w:bCs/>
          <w:color w:val="auto"/>
          <w:sz w:val="28"/>
          <w:szCs w:val="28"/>
        </w:rPr>
        <w:t xml:space="preserve"> России </w:t>
      </w:r>
      <w:r w:rsidRPr="00480BF0">
        <w:rPr>
          <w:rFonts w:eastAsia="SimSun"/>
          <w:color w:val="auto"/>
          <w:sz w:val="28"/>
          <w:szCs w:val="28"/>
        </w:rPr>
        <w:t>от 29.04.2014 № 08-548 «О федеральном перечне учебников»;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bCs/>
          <w:color w:val="auto"/>
          <w:sz w:val="28"/>
          <w:szCs w:val="28"/>
        </w:rPr>
      </w:pPr>
      <w:r w:rsidRPr="00480BF0">
        <w:rPr>
          <w:rFonts w:eastAsia="SimSun"/>
          <w:bCs/>
          <w:color w:val="auto"/>
          <w:sz w:val="28"/>
          <w:szCs w:val="28"/>
        </w:rPr>
        <w:t xml:space="preserve">- письмо  </w:t>
      </w:r>
      <w:proofErr w:type="spellStart"/>
      <w:r w:rsidRPr="00480BF0">
        <w:rPr>
          <w:rFonts w:eastAsia="SimSun"/>
          <w:bCs/>
          <w:color w:val="auto"/>
          <w:sz w:val="28"/>
          <w:szCs w:val="28"/>
        </w:rPr>
        <w:t>Минобрнауки</w:t>
      </w:r>
      <w:proofErr w:type="spellEnd"/>
      <w:r w:rsidRPr="00480BF0">
        <w:rPr>
          <w:rFonts w:eastAsia="SimSun"/>
          <w:bCs/>
          <w:color w:val="auto"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bCs/>
          <w:color w:val="auto"/>
          <w:sz w:val="28"/>
          <w:szCs w:val="28"/>
        </w:rPr>
      </w:pPr>
      <w:r w:rsidRPr="00480BF0">
        <w:rPr>
          <w:rFonts w:eastAsia="SimSun"/>
          <w:bCs/>
          <w:color w:val="auto"/>
          <w:sz w:val="28"/>
          <w:szCs w:val="28"/>
        </w:rPr>
        <w:t xml:space="preserve">- письмо </w:t>
      </w:r>
      <w:proofErr w:type="spellStart"/>
      <w:r w:rsidRPr="00480BF0">
        <w:rPr>
          <w:rFonts w:eastAsia="SimSun"/>
          <w:bCs/>
          <w:color w:val="auto"/>
          <w:sz w:val="28"/>
          <w:szCs w:val="28"/>
        </w:rPr>
        <w:t>Минобрнауки</w:t>
      </w:r>
      <w:proofErr w:type="spellEnd"/>
      <w:r w:rsidRPr="00480BF0">
        <w:rPr>
          <w:rFonts w:eastAsia="SimSun"/>
          <w:bCs/>
          <w:color w:val="auto"/>
          <w:sz w:val="28"/>
          <w:szCs w:val="28"/>
        </w:rPr>
        <w:t xml:space="preserve"> России от 02.02.2015 № НТ-136/08 «О федеральном перечне учебников»;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  <w:shd w:val="clear" w:color="auto" w:fill="FFFFFF"/>
        </w:rPr>
        <w:t xml:space="preserve">- письмо </w:t>
      </w:r>
      <w:proofErr w:type="spellStart"/>
      <w:r w:rsidRPr="00480BF0">
        <w:rPr>
          <w:rFonts w:eastAsia="SimSun"/>
          <w:color w:val="auto"/>
          <w:sz w:val="28"/>
          <w:szCs w:val="28"/>
          <w:shd w:val="clear" w:color="auto" w:fill="FFFFFF"/>
        </w:rPr>
        <w:t>Минобрнауки</w:t>
      </w:r>
      <w:proofErr w:type="spellEnd"/>
      <w:r w:rsidRPr="00480BF0">
        <w:rPr>
          <w:rFonts w:eastAsia="SimSun"/>
          <w:color w:val="auto"/>
          <w:sz w:val="28"/>
          <w:szCs w:val="28"/>
          <w:shd w:val="clear" w:color="auto" w:fill="FFFFFF"/>
        </w:rPr>
        <w:t xml:space="preserve"> №ТС194/08 от 20.06.2017 г. «Об организации изучения учебного предмета «Астрономия»;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</w:rPr>
        <w:t xml:space="preserve">- Письмо </w:t>
      </w:r>
      <w:proofErr w:type="spellStart"/>
      <w:r w:rsidRPr="00480BF0">
        <w:rPr>
          <w:rFonts w:eastAsia="SimSun"/>
          <w:color w:val="auto"/>
          <w:sz w:val="28"/>
          <w:szCs w:val="28"/>
        </w:rPr>
        <w:t>Минобрнауки</w:t>
      </w:r>
      <w:proofErr w:type="spellEnd"/>
      <w:r w:rsidRPr="00480BF0">
        <w:rPr>
          <w:rFonts w:eastAsia="SimSun"/>
          <w:color w:val="auto"/>
          <w:sz w:val="28"/>
          <w:szCs w:val="28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r w:rsidRPr="00480BF0">
        <w:rPr>
          <w:rFonts w:eastAsia="SimSun"/>
          <w:color w:val="auto"/>
          <w:sz w:val="28"/>
          <w:szCs w:val="28"/>
        </w:rPr>
        <w:t>- Письмо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196F1A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auto"/>
          <w:sz w:val="28"/>
          <w:szCs w:val="28"/>
        </w:rPr>
      </w:pPr>
      <w:proofErr w:type="gramStart"/>
      <w:r w:rsidRPr="00480BF0">
        <w:rPr>
          <w:rFonts w:eastAsia="SimSun"/>
          <w:color w:val="auto"/>
          <w:sz w:val="28"/>
          <w:szCs w:val="28"/>
        </w:rPr>
        <w:t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  <w:proofErr w:type="gramEnd"/>
    </w:p>
    <w:p w:rsidR="00611885" w:rsidRPr="00480BF0" w:rsidRDefault="00196F1A" w:rsidP="00A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0BF0">
        <w:rPr>
          <w:color w:val="auto"/>
          <w:sz w:val="28"/>
          <w:szCs w:val="28"/>
        </w:rPr>
        <w:t xml:space="preserve">- Устав муниципального бюджетного общеобразовательного учреждения </w:t>
      </w:r>
      <w:proofErr w:type="spellStart"/>
      <w:r w:rsidRPr="00480BF0">
        <w:rPr>
          <w:color w:val="auto"/>
          <w:sz w:val="28"/>
          <w:szCs w:val="28"/>
        </w:rPr>
        <w:t>Кульбаковской</w:t>
      </w:r>
      <w:proofErr w:type="spellEnd"/>
      <w:r w:rsidRPr="00480BF0">
        <w:rPr>
          <w:color w:val="auto"/>
          <w:sz w:val="28"/>
          <w:szCs w:val="28"/>
        </w:rPr>
        <w:t xml:space="preserve"> средней общеобразовательной школы Матвеево </w:t>
      </w:r>
      <w:proofErr w:type="gramStart"/>
      <w:r w:rsidRPr="00480BF0">
        <w:rPr>
          <w:color w:val="auto"/>
          <w:sz w:val="28"/>
          <w:szCs w:val="28"/>
        </w:rPr>
        <w:t>-К</w:t>
      </w:r>
      <w:proofErr w:type="gramEnd"/>
      <w:r w:rsidRPr="00480BF0">
        <w:rPr>
          <w:color w:val="auto"/>
          <w:sz w:val="28"/>
          <w:szCs w:val="28"/>
        </w:rPr>
        <w:t xml:space="preserve">урганского района Ростовской области, утвержден приказом отделом образования </w:t>
      </w:r>
      <w:r w:rsidRPr="00480BF0">
        <w:rPr>
          <w:color w:val="auto"/>
          <w:sz w:val="28"/>
          <w:szCs w:val="28"/>
        </w:rPr>
        <w:lastRenderedPageBreak/>
        <w:t>Администрации Матвеево -Курганского района Ростовской области № 455 от 15.12.2014г.</w:t>
      </w:r>
    </w:p>
    <w:p w:rsidR="003D7BC9" w:rsidRPr="00FA1B53" w:rsidRDefault="003D7BC9" w:rsidP="00AD1B1B">
      <w:pPr>
        <w:ind w:firstLine="709"/>
        <w:jc w:val="both"/>
        <w:rPr>
          <w:b/>
          <w:sz w:val="28"/>
          <w:szCs w:val="28"/>
        </w:rPr>
      </w:pPr>
      <w:r w:rsidRPr="00FA1B53">
        <w:rPr>
          <w:b/>
          <w:sz w:val="28"/>
          <w:szCs w:val="28"/>
        </w:rPr>
        <w:t xml:space="preserve">Рабочая программа ориентирована на использование УМК: </w:t>
      </w:r>
    </w:p>
    <w:p w:rsidR="003D7BC9" w:rsidRPr="00480BF0" w:rsidRDefault="003D7BC9" w:rsidP="00AD1B1B">
      <w:pPr>
        <w:ind w:firstLine="709"/>
        <w:jc w:val="both"/>
        <w:rPr>
          <w:sz w:val="28"/>
          <w:szCs w:val="28"/>
          <w:highlight w:val="white"/>
        </w:rPr>
      </w:pPr>
      <w:r w:rsidRPr="00480BF0">
        <w:rPr>
          <w:sz w:val="28"/>
          <w:szCs w:val="28"/>
        </w:rPr>
        <w:t xml:space="preserve">1. </w:t>
      </w:r>
      <w:r w:rsidRPr="00480BF0">
        <w:rPr>
          <w:sz w:val="28"/>
          <w:szCs w:val="28"/>
          <w:highlight w:val="white"/>
        </w:rPr>
        <w:t> </w:t>
      </w:r>
      <w:proofErr w:type="spellStart"/>
      <w:r w:rsidRPr="00480BF0">
        <w:rPr>
          <w:sz w:val="28"/>
          <w:szCs w:val="28"/>
          <w:highlight w:val="white"/>
        </w:rPr>
        <w:t>Юдовская</w:t>
      </w:r>
      <w:proofErr w:type="spellEnd"/>
      <w:r w:rsidRPr="00480BF0">
        <w:rPr>
          <w:sz w:val="28"/>
          <w:szCs w:val="28"/>
          <w:highlight w:val="white"/>
        </w:rPr>
        <w:t xml:space="preserve"> А.Я. Всеобщая история. История Нового времени 1500-1800. 7 класс: учебник для общеобразовательных организаций / А.Я. </w:t>
      </w:r>
      <w:proofErr w:type="spellStart"/>
      <w:r w:rsidRPr="00480BF0">
        <w:rPr>
          <w:sz w:val="28"/>
          <w:szCs w:val="28"/>
          <w:highlight w:val="white"/>
        </w:rPr>
        <w:t>Юдовская</w:t>
      </w:r>
      <w:proofErr w:type="spellEnd"/>
      <w:r w:rsidRPr="00480BF0">
        <w:rPr>
          <w:sz w:val="28"/>
          <w:szCs w:val="28"/>
          <w:highlight w:val="white"/>
        </w:rPr>
        <w:t xml:space="preserve">, П.А. Баранов, Л.М. Ванюшкина под редакцией А.А. </w:t>
      </w:r>
      <w:proofErr w:type="spellStart"/>
      <w:r w:rsidRPr="00480BF0">
        <w:rPr>
          <w:sz w:val="28"/>
          <w:szCs w:val="28"/>
          <w:highlight w:val="white"/>
        </w:rPr>
        <w:t>Иск</w:t>
      </w:r>
      <w:r w:rsidR="00FA1B53">
        <w:rPr>
          <w:sz w:val="28"/>
          <w:szCs w:val="28"/>
          <w:highlight w:val="white"/>
        </w:rPr>
        <w:t>ендерова</w:t>
      </w:r>
      <w:proofErr w:type="spellEnd"/>
      <w:r w:rsidR="00FA1B53">
        <w:rPr>
          <w:sz w:val="28"/>
          <w:szCs w:val="28"/>
          <w:highlight w:val="white"/>
        </w:rPr>
        <w:t>.— М.: Просвещение, 2016</w:t>
      </w:r>
      <w:r w:rsidRPr="00480BF0">
        <w:rPr>
          <w:sz w:val="28"/>
          <w:szCs w:val="28"/>
          <w:highlight w:val="white"/>
        </w:rPr>
        <w:t xml:space="preserve">. </w:t>
      </w:r>
    </w:p>
    <w:p w:rsidR="00FA1B53" w:rsidRPr="00480BF0" w:rsidRDefault="004C5E49" w:rsidP="00AD1B1B">
      <w:pPr>
        <w:ind w:firstLine="709"/>
        <w:jc w:val="both"/>
        <w:rPr>
          <w:sz w:val="28"/>
          <w:szCs w:val="28"/>
          <w:highlight w:val="white"/>
        </w:rPr>
      </w:pPr>
      <w:r w:rsidRPr="00480BF0">
        <w:rPr>
          <w:sz w:val="28"/>
          <w:szCs w:val="28"/>
        </w:rPr>
        <w:t>2</w:t>
      </w:r>
      <w:r w:rsidR="003D7BC9" w:rsidRPr="00480BF0">
        <w:rPr>
          <w:sz w:val="28"/>
          <w:szCs w:val="28"/>
        </w:rPr>
        <w:t xml:space="preserve">. </w:t>
      </w:r>
      <w:r w:rsidR="003D7BC9" w:rsidRPr="00480BF0">
        <w:rPr>
          <w:sz w:val="28"/>
          <w:szCs w:val="28"/>
          <w:highlight w:val="white"/>
        </w:rPr>
        <w:t xml:space="preserve">Арсентьев Н.М., Данилов А.А., Стефанович П.С., Токарева А.Я. История России. 7 класс. В 2 частях.- </w:t>
      </w:r>
      <w:proofErr w:type="spellStart"/>
      <w:r w:rsidR="003D7BC9" w:rsidRPr="00480BF0">
        <w:rPr>
          <w:sz w:val="28"/>
          <w:szCs w:val="28"/>
          <w:highlight w:val="white"/>
        </w:rPr>
        <w:t>М.:Просвещение</w:t>
      </w:r>
      <w:proofErr w:type="spellEnd"/>
      <w:r w:rsidR="003D7BC9" w:rsidRPr="00480BF0">
        <w:rPr>
          <w:sz w:val="28"/>
          <w:szCs w:val="28"/>
          <w:highlight w:val="white"/>
        </w:rPr>
        <w:t>, 2016.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auto"/>
          <w:sz w:val="28"/>
          <w:szCs w:val="28"/>
        </w:rPr>
      </w:pPr>
      <w:r w:rsidRPr="00FA1B53">
        <w:rPr>
          <w:b/>
          <w:sz w:val="28"/>
          <w:szCs w:val="28"/>
          <w:shd w:val="clear" w:color="auto" w:fill="FFFFFF"/>
        </w:rPr>
        <w:t>Содержание учебного предмета «История»</w:t>
      </w:r>
      <w:r w:rsidRPr="00480BF0">
        <w:rPr>
          <w:sz w:val="28"/>
          <w:szCs w:val="28"/>
          <w:shd w:val="clear" w:color="auto" w:fill="FFFFFF"/>
        </w:rPr>
        <w:t xml:space="preserve"> в основной школе изучается в рамках двух курсов: «Всеобщая история» и «История России». Данная рабочая программа направлена на изучение курса «История России. Всеобщая история» (7 класс). Программа предполагает использование учебников: 1.«История России. 7 класс». Н. М. Арсентьев, А. А. Данилов и др. под редакцией А. В. </w:t>
      </w:r>
      <w:proofErr w:type="spellStart"/>
      <w:r w:rsidRPr="00480BF0">
        <w:rPr>
          <w:sz w:val="28"/>
          <w:szCs w:val="28"/>
          <w:shd w:val="clear" w:color="auto" w:fill="FFFFFF"/>
        </w:rPr>
        <w:t>То</w:t>
      </w:r>
      <w:r w:rsidR="00FA1B53">
        <w:rPr>
          <w:sz w:val="28"/>
          <w:szCs w:val="28"/>
          <w:shd w:val="clear" w:color="auto" w:fill="FFFFFF"/>
        </w:rPr>
        <w:t>ркунова</w:t>
      </w:r>
      <w:proofErr w:type="spellEnd"/>
      <w:r w:rsidR="00FA1B53">
        <w:rPr>
          <w:sz w:val="28"/>
          <w:szCs w:val="28"/>
          <w:shd w:val="clear" w:color="auto" w:fill="FFFFFF"/>
        </w:rPr>
        <w:t>. М., «Просвещение», 2016</w:t>
      </w:r>
      <w:r w:rsidR="007E73E7" w:rsidRPr="00480BF0">
        <w:rPr>
          <w:sz w:val="28"/>
          <w:szCs w:val="28"/>
          <w:shd w:val="clear" w:color="auto" w:fill="FFFFFF"/>
        </w:rPr>
        <w:t xml:space="preserve"> – 38 ч.</w:t>
      </w:r>
      <w:r w:rsidRPr="00480BF0">
        <w:rPr>
          <w:sz w:val="28"/>
          <w:szCs w:val="28"/>
          <w:shd w:val="clear" w:color="auto" w:fill="FFFFFF"/>
        </w:rPr>
        <w:t xml:space="preserve">. 2. </w:t>
      </w:r>
      <w:proofErr w:type="spellStart"/>
      <w:r w:rsidRPr="00480BF0">
        <w:rPr>
          <w:sz w:val="28"/>
          <w:szCs w:val="28"/>
          <w:shd w:val="clear" w:color="auto" w:fill="FFFFFF"/>
        </w:rPr>
        <w:t>Юдовская</w:t>
      </w:r>
      <w:proofErr w:type="spellEnd"/>
      <w:r w:rsidRPr="00480BF0">
        <w:rPr>
          <w:sz w:val="28"/>
          <w:szCs w:val="28"/>
          <w:shd w:val="clear" w:color="auto" w:fill="FFFFFF"/>
        </w:rPr>
        <w:t xml:space="preserve"> А.Я. Всеобщая история. История Нового времени, 1500 — 1800. </w:t>
      </w:r>
      <w:r w:rsidR="00FA1B53">
        <w:rPr>
          <w:sz w:val="28"/>
          <w:szCs w:val="28"/>
          <w:shd w:val="clear" w:color="auto" w:fill="FFFFFF"/>
        </w:rPr>
        <w:t>7 класс. М., «Просвещение», 2016</w:t>
      </w:r>
      <w:r w:rsidR="007E73E7" w:rsidRPr="00480BF0">
        <w:rPr>
          <w:sz w:val="28"/>
          <w:szCs w:val="28"/>
          <w:shd w:val="clear" w:color="auto" w:fill="FFFFFF"/>
        </w:rPr>
        <w:t xml:space="preserve"> – 31 ч</w:t>
      </w:r>
      <w:proofErr w:type="gramStart"/>
      <w:r w:rsidR="007E73E7" w:rsidRPr="00480BF0">
        <w:rPr>
          <w:sz w:val="28"/>
          <w:szCs w:val="28"/>
          <w:shd w:val="clear" w:color="auto" w:fill="FFFFFF"/>
        </w:rPr>
        <w:t>.</w:t>
      </w:r>
      <w:r w:rsidRPr="00480BF0">
        <w:rPr>
          <w:sz w:val="28"/>
          <w:szCs w:val="28"/>
          <w:shd w:val="clear" w:color="auto" w:fill="FFFFFF"/>
        </w:rPr>
        <w:t xml:space="preserve">. </w:t>
      </w:r>
      <w:proofErr w:type="gramEnd"/>
      <w:r w:rsidRPr="00480BF0">
        <w:rPr>
          <w:sz w:val="28"/>
          <w:szCs w:val="28"/>
          <w:shd w:val="clear" w:color="auto" w:fill="FFFFFF"/>
        </w:rPr>
        <w:t>Рабочая программа рассчитана на 69 часов.</w:t>
      </w:r>
    </w:p>
    <w:p w:rsidR="00611885" w:rsidRPr="00480BF0" w:rsidRDefault="003D7BC9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auto"/>
          <w:sz w:val="28"/>
          <w:szCs w:val="28"/>
        </w:rPr>
      </w:pPr>
      <w:r w:rsidRPr="00480BF0">
        <w:rPr>
          <w:color w:val="auto"/>
          <w:sz w:val="28"/>
          <w:szCs w:val="28"/>
        </w:rPr>
        <w:t>Срок реализации программы 1 год.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auto"/>
          <w:sz w:val="28"/>
          <w:szCs w:val="28"/>
        </w:rPr>
      </w:pP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0BF0">
        <w:rPr>
          <w:b/>
          <w:bCs/>
          <w:sz w:val="28"/>
          <w:szCs w:val="28"/>
        </w:rPr>
        <w:t>Общая характеристика учебного предмета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В курсе происходит знакомство с процессом формирования человека и человеческого общества в новый период истории с XVI в. по конец XVIII в.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Курс ставит своей целью формирование у учащихся целостного представления об историческом пути России, стран Европы и Америки и традиционных обществ в период новой истории.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При этом отбор </w:t>
      </w:r>
      <w:proofErr w:type="spellStart"/>
      <w:r w:rsidRPr="00480BF0">
        <w:rPr>
          <w:sz w:val="28"/>
          <w:szCs w:val="28"/>
        </w:rPr>
        <w:t>фактологического</w:t>
      </w:r>
      <w:proofErr w:type="spellEnd"/>
      <w:r w:rsidRPr="00480BF0">
        <w:rPr>
          <w:sz w:val="28"/>
          <w:szCs w:val="28"/>
        </w:rPr>
        <w:t xml:space="preserve"> материала осуществлялся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всеобщей истории и истории своей Родины.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В современном плюралистическом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</w:t>
      </w:r>
      <w:r w:rsidRPr="00480BF0">
        <w:rPr>
          <w:sz w:val="28"/>
          <w:szCs w:val="28"/>
        </w:rPr>
        <w:lastRenderedPageBreak/>
        <w:t>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Курс отечественной истории 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480BF0">
        <w:rPr>
          <w:sz w:val="28"/>
          <w:szCs w:val="28"/>
        </w:rPr>
        <w:t>этнонациональной</w:t>
      </w:r>
      <w:proofErr w:type="spellEnd"/>
      <w:r w:rsidRPr="00480BF0">
        <w:rPr>
          <w:sz w:val="28"/>
          <w:szCs w:val="28"/>
        </w:rPr>
        <w:t xml:space="preserve"> и религиозной общности, хранителей традиций рода и семьи. 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905F16" w:rsidRPr="00480BF0" w:rsidRDefault="00905F16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center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>Цели изучения курса «История России. Всеобщая история»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80BF0">
        <w:rPr>
          <w:sz w:val="28"/>
          <w:szCs w:val="28"/>
        </w:rPr>
        <w:t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>Задачи изучения истории в основной школе</w:t>
      </w:r>
      <w:r w:rsidRPr="00480BF0">
        <w:rPr>
          <w:sz w:val="28"/>
          <w:szCs w:val="28"/>
        </w:rPr>
        <w:t>: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—формирование у молодого поколения ориентиров для гражданской, </w:t>
      </w:r>
      <w:proofErr w:type="spellStart"/>
      <w:r w:rsidRPr="00480BF0">
        <w:rPr>
          <w:sz w:val="28"/>
          <w:szCs w:val="28"/>
        </w:rPr>
        <w:t>этнонациональной</w:t>
      </w:r>
      <w:proofErr w:type="spellEnd"/>
      <w:r w:rsidRPr="00480BF0">
        <w:rPr>
          <w:sz w:val="28"/>
          <w:szCs w:val="28"/>
        </w:rPr>
        <w:t>, социальной, культурной самоидентификации в окружающем мире;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—овладение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—воспитание учащихся в духе патриотизма, уважения к своему Отечеству;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lastRenderedPageBreak/>
        <w:t>—развитие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 —формирование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480BF0">
        <w:rPr>
          <w:sz w:val="28"/>
          <w:szCs w:val="28"/>
        </w:rPr>
        <w:t>полиэтничном</w:t>
      </w:r>
      <w:proofErr w:type="spellEnd"/>
      <w:r w:rsidRPr="00480BF0">
        <w:rPr>
          <w:sz w:val="28"/>
          <w:szCs w:val="28"/>
        </w:rPr>
        <w:t xml:space="preserve"> и </w:t>
      </w:r>
      <w:proofErr w:type="spellStart"/>
      <w:r w:rsidRPr="00480BF0">
        <w:rPr>
          <w:sz w:val="28"/>
          <w:szCs w:val="28"/>
        </w:rPr>
        <w:t>многоконфессиональном</w:t>
      </w:r>
      <w:proofErr w:type="spellEnd"/>
      <w:r w:rsidRPr="00480BF0">
        <w:rPr>
          <w:sz w:val="28"/>
          <w:szCs w:val="28"/>
        </w:rPr>
        <w:t xml:space="preserve"> обществе.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Программа помогает усвоить базовые национальные ценности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РФ, передаваемые от поколения к поколению и обеспечивающие успешное развитие страны в современных условиях.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      Духовно-нравственное развитие личности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 </w:t>
      </w:r>
      <w:r w:rsidRPr="00480BF0">
        <w:rPr>
          <w:sz w:val="28"/>
          <w:szCs w:val="28"/>
          <w:u w:val="single"/>
        </w:rPr>
        <w:t>Социальный заказ образованию устанавливается в следующей системе</w:t>
      </w:r>
      <w:r w:rsidRPr="00480BF0">
        <w:rPr>
          <w:sz w:val="28"/>
          <w:szCs w:val="28"/>
        </w:rPr>
        <w:t> </w:t>
      </w:r>
      <w:r w:rsidRPr="00480BF0">
        <w:rPr>
          <w:i/>
          <w:iCs/>
          <w:sz w:val="28"/>
          <w:szCs w:val="28"/>
        </w:rPr>
        <w:t>фундаментальных социальных и педагогических понятий,</w:t>
      </w:r>
      <w:r w:rsidRPr="00480BF0">
        <w:rPr>
          <w:sz w:val="28"/>
          <w:szCs w:val="28"/>
        </w:rPr>
        <w:t> </w:t>
      </w:r>
      <w:r w:rsidRPr="00480BF0">
        <w:rPr>
          <w:i/>
          <w:iCs/>
          <w:sz w:val="28"/>
          <w:szCs w:val="28"/>
        </w:rPr>
        <w:t>а также отношений между ними:</w:t>
      </w:r>
    </w:p>
    <w:p w:rsidR="00D5730C" w:rsidRPr="00480BF0" w:rsidRDefault="00D5730C" w:rsidP="00AD1B1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национальное государство;</w:t>
      </w:r>
    </w:p>
    <w:p w:rsidR="00D5730C" w:rsidRPr="00480BF0" w:rsidRDefault="00D5730C" w:rsidP="00AD1B1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формирование национальной идентичности;</w:t>
      </w:r>
    </w:p>
    <w:p w:rsidR="00D5730C" w:rsidRPr="00480BF0" w:rsidRDefault="00D5730C" w:rsidP="00AD1B1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патриотизм;</w:t>
      </w:r>
    </w:p>
    <w:p w:rsidR="00D5730C" w:rsidRPr="00480BF0" w:rsidRDefault="00D5730C" w:rsidP="00AD1B1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гражданское общество;</w:t>
      </w:r>
    </w:p>
    <w:p w:rsidR="00D5730C" w:rsidRPr="00480BF0" w:rsidRDefault="00D5730C" w:rsidP="00AD1B1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многообразие культур;</w:t>
      </w:r>
    </w:p>
    <w:p w:rsidR="00D5730C" w:rsidRPr="00480BF0" w:rsidRDefault="00D5730C" w:rsidP="00AD1B1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межэтнический мир;</w:t>
      </w:r>
    </w:p>
    <w:p w:rsidR="00D5730C" w:rsidRPr="00480BF0" w:rsidRDefault="00D5730C" w:rsidP="00AD1B1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социализация;</w:t>
      </w:r>
    </w:p>
    <w:p w:rsidR="00D5730C" w:rsidRPr="00480BF0" w:rsidRDefault="00D5730C" w:rsidP="00AD1B1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развитие;</w:t>
      </w:r>
    </w:p>
    <w:p w:rsidR="00D5730C" w:rsidRPr="00480BF0" w:rsidRDefault="00D5730C" w:rsidP="00AD1B1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базовые национальные ценности;</w:t>
      </w:r>
    </w:p>
    <w:p w:rsidR="00D5730C" w:rsidRPr="00480BF0" w:rsidRDefault="00D5730C" w:rsidP="00AD1B1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духовно-нравственное развитие личности;</w:t>
      </w:r>
    </w:p>
    <w:p w:rsidR="002D7B9B" w:rsidRPr="00AD1B1B" w:rsidRDefault="00D5730C" w:rsidP="00AD1B1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right="20"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духовно-нравственное воспитание личности гражданина России.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center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lastRenderedPageBreak/>
        <w:t xml:space="preserve">Личностные, </w:t>
      </w:r>
      <w:proofErr w:type="spellStart"/>
      <w:r w:rsidRPr="00480BF0">
        <w:rPr>
          <w:b/>
          <w:bCs/>
          <w:sz w:val="28"/>
          <w:szCs w:val="28"/>
        </w:rPr>
        <w:t>метапредметные</w:t>
      </w:r>
      <w:proofErr w:type="spellEnd"/>
      <w:r w:rsidRPr="00480BF0">
        <w:rPr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>Личностными результатами</w:t>
      </w:r>
      <w:r w:rsidRPr="00480BF0">
        <w:rPr>
          <w:sz w:val="28"/>
          <w:szCs w:val="28"/>
        </w:rPr>
        <w:t> изучения отечественной истории являются: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уважение и принятие культурного многообразия народов России и мира, понимание важной роли взаимодействия народов;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изложение своей точки зрения, её аргументация (в соответствии с возрастными возможностями);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следование этическим нормам и правилам ведения диалога;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формулирование ценностных суждений и/или своей позиции по изучаемой проблеме;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480BF0">
        <w:rPr>
          <w:sz w:val="28"/>
          <w:szCs w:val="28"/>
        </w:rPr>
        <w:t>эмпатии</w:t>
      </w:r>
      <w:proofErr w:type="spellEnd"/>
      <w:r w:rsidRPr="00480BF0">
        <w:rPr>
          <w:sz w:val="28"/>
          <w:szCs w:val="28"/>
        </w:rPr>
        <w:t xml:space="preserve"> как понимания чу</w:t>
      </w:r>
      <w:proofErr w:type="gramStart"/>
      <w:r w:rsidRPr="00480BF0">
        <w:rPr>
          <w:sz w:val="28"/>
          <w:szCs w:val="28"/>
        </w:rPr>
        <w:t>вств др</w:t>
      </w:r>
      <w:proofErr w:type="gramEnd"/>
      <w:r w:rsidRPr="00480BF0">
        <w:rPr>
          <w:sz w:val="28"/>
          <w:szCs w:val="28"/>
        </w:rPr>
        <w:t>угих людей и сопереживания им;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навыки конструктивного взаимодействия в социальном общении.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В ряду </w:t>
      </w:r>
      <w:proofErr w:type="spellStart"/>
      <w:r w:rsidRPr="00480BF0">
        <w:rPr>
          <w:b/>
          <w:bCs/>
          <w:sz w:val="28"/>
          <w:szCs w:val="28"/>
        </w:rPr>
        <w:t>метапредметных</w:t>
      </w:r>
      <w:proofErr w:type="spellEnd"/>
      <w:r w:rsidRPr="00480BF0">
        <w:rPr>
          <w:b/>
          <w:bCs/>
          <w:sz w:val="28"/>
          <w:szCs w:val="28"/>
        </w:rPr>
        <w:t xml:space="preserve"> результатов</w:t>
      </w:r>
      <w:r w:rsidRPr="00480BF0">
        <w:rPr>
          <w:sz w:val="28"/>
          <w:szCs w:val="28"/>
        </w:rPr>
        <w:t> изучения истории можно отметить следующие умения: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осуществлять постановку учебной задачи (при поддержке учителя);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</w:t>
      </w:r>
      <w:proofErr w:type="gramStart"/>
      <w:r w:rsidRPr="00480BF0">
        <w:rPr>
          <w:sz w:val="28"/>
          <w:szCs w:val="28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lastRenderedPageBreak/>
        <w:t> 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использовать ранее изученный материал для решения познавательных задач;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ставить репродуктивные вопросы по изученному материалу;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логически строить рассуждение, выстраивать ответ в соответствии с заданием, целью (сжато, полно, выборочно);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применять начальные исследовательские умения при решении поисковых задач;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• использовать </w:t>
      </w:r>
      <w:proofErr w:type="gramStart"/>
      <w:r w:rsidRPr="00480BF0">
        <w:rPr>
          <w:sz w:val="28"/>
          <w:szCs w:val="28"/>
        </w:rPr>
        <w:t>ИКТ-технологии</w:t>
      </w:r>
      <w:proofErr w:type="gramEnd"/>
      <w:r w:rsidRPr="00480BF0">
        <w:rPr>
          <w:sz w:val="28"/>
          <w:szCs w:val="28"/>
        </w:rPr>
        <w:t xml:space="preserve"> для обработки, передачи, систематизации и презентации информации;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определять свою роль в учебной группе, вклад всех участников в общий результат;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</w:t>
      </w:r>
      <w:r w:rsidRPr="00480BF0">
        <w:rPr>
          <w:b/>
          <w:bCs/>
          <w:sz w:val="28"/>
          <w:szCs w:val="28"/>
        </w:rPr>
        <w:t>Предметные результаты</w:t>
      </w:r>
      <w:r w:rsidRPr="00480BF0">
        <w:rPr>
          <w:sz w:val="28"/>
          <w:szCs w:val="28"/>
        </w:rPr>
        <w:t> изучения истории включают: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локализовать во времени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истории, её ключевых процессов, событий и явлений;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анализировать информацию из различных источников по отечественной и Всеобщей истории Нового времени;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lastRenderedPageBreak/>
        <w:t> • составлять описание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раскрывать характерные, существенные черты: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сопоставлять развитие России и других стран в период Нового времени, сравнивать исторические ситуации и события;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давать оценку событиям и личностям отечественной и всеобщей истории Нового времени.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• используя историческую карту, характеризовать социально- экономическое и политическое развитие России и других стран в Новое время;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• сравнивать развитие России и других стран в Новое время, объяснять, в чем заключались общие черты и особенности; • 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905F16" w:rsidRDefault="00905F16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D7B9B" w:rsidRPr="00480BF0" w:rsidRDefault="002D7B9B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center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>Содержание учебного предмета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center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>НОВАЯ ИСТОРИЯ. КОНЕЦ XV—XVIII в. 7 класс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 xml:space="preserve">Введение 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center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>ТЕМА I. ЕВРОПА И МИР В НАЧАЛЕ НОВОГО ВРЕМЕНИ</w:t>
      </w:r>
      <w:r w:rsidRPr="00480BF0">
        <w:rPr>
          <w:sz w:val="28"/>
          <w:szCs w:val="28"/>
        </w:rPr>
        <w:t>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Эпоха Великих Географических открытий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lastRenderedPageBreak/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</w:t>
      </w:r>
      <w:proofErr w:type="spellStart"/>
      <w:r w:rsidRPr="00480BF0">
        <w:rPr>
          <w:sz w:val="28"/>
          <w:szCs w:val="28"/>
        </w:rPr>
        <w:t>Васко</w:t>
      </w:r>
      <w:proofErr w:type="spellEnd"/>
      <w:r w:rsidRPr="00480BF0">
        <w:rPr>
          <w:sz w:val="28"/>
          <w:szCs w:val="28"/>
        </w:rPr>
        <w:t xml:space="preserve"> да Гама. Вокруг Африки в Индию.  Путешествия Христофора Колумба. Открытие нового материка — встреча миров. </w:t>
      </w:r>
      <w:proofErr w:type="spellStart"/>
      <w:r w:rsidRPr="00480BF0">
        <w:rPr>
          <w:sz w:val="28"/>
          <w:szCs w:val="28"/>
        </w:rPr>
        <w:t>АмеригоВеспуччи</w:t>
      </w:r>
      <w:proofErr w:type="spellEnd"/>
      <w:r w:rsidRPr="00480BF0">
        <w:rPr>
          <w:sz w:val="28"/>
          <w:szCs w:val="28"/>
        </w:rPr>
        <w:t xml:space="preserve"> в Новом Свете. Фернандо Магеллан. Первое кругосветное путешествие. 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 Европа: от Средневековья к Новому времени. Усиление королевской власти. Понятие «абсолютизм».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</w:t>
      </w:r>
      <w:proofErr w:type="gramStart"/>
      <w:r w:rsidRPr="00480BF0">
        <w:rPr>
          <w:sz w:val="28"/>
          <w:szCs w:val="28"/>
        </w:rPr>
        <w:t>Бурбон</w:t>
      </w:r>
      <w:proofErr w:type="gramEnd"/>
      <w:r w:rsidRPr="00480BF0">
        <w:rPr>
          <w:sz w:val="28"/>
          <w:szCs w:val="28"/>
        </w:rPr>
        <w:t>.  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  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— эпидемии, голод и войны. Продолжительность жизни. Личная гигиена. Изменения в структуре питания.  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Художественная культура и наука Европы эпохи Возрождения</w:t>
      </w:r>
      <w:proofErr w:type="gramStart"/>
      <w:r w:rsidRPr="00480BF0">
        <w:rPr>
          <w:sz w:val="28"/>
          <w:szCs w:val="28"/>
        </w:rPr>
        <w:t xml:space="preserve">  О</w:t>
      </w:r>
      <w:proofErr w:type="gramEnd"/>
      <w:r w:rsidRPr="00480BF0">
        <w:rPr>
          <w:sz w:val="28"/>
          <w:szCs w:val="28"/>
        </w:rPr>
        <w:t xml:space="preserve">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 Новые тенденции в изобразительном искусстве. «Титаны Возрождения». Леонардо да Винчи, Микеланджело </w:t>
      </w:r>
      <w:proofErr w:type="spellStart"/>
      <w:r w:rsidRPr="00480BF0">
        <w:rPr>
          <w:sz w:val="28"/>
          <w:szCs w:val="28"/>
        </w:rPr>
        <w:t>Буонарроти</w:t>
      </w:r>
      <w:proofErr w:type="spellEnd"/>
      <w:r w:rsidRPr="00480BF0">
        <w:rPr>
          <w:sz w:val="28"/>
          <w:szCs w:val="28"/>
        </w:rPr>
        <w:t xml:space="preserve">, Рафаэль (факты биографии, главные произведения).  Особенности искусства Испании и Голландии XVII в.; искусство Северного Возрождения. 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</w:t>
      </w:r>
      <w:r w:rsidRPr="00480BF0">
        <w:rPr>
          <w:sz w:val="28"/>
          <w:szCs w:val="28"/>
        </w:rPr>
        <w:lastRenderedPageBreak/>
        <w:t xml:space="preserve">учения Николая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</w:t>
      </w:r>
      <w:proofErr w:type="spellStart"/>
      <w:r w:rsidRPr="00480BF0">
        <w:rPr>
          <w:sz w:val="28"/>
          <w:szCs w:val="28"/>
        </w:rPr>
        <w:t>ФрэнсисБэкон</w:t>
      </w:r>
      <w:proofErr w:type="spellEnd"/>
      <w:r w:rsidRPr="00480BF0">
        <w:rPr>
          <w:sz w:val="28"/>
          <w:szCs w:val="28"/>
        </w:rPr>
        <w:t xml:space="preserve"> и Рене Декарт — основоположники философии Нового времени. Учение Джона Локка о «естественных» правах человека и разделении властей.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Реформация и контрреформация в Европе Реформация — борьба за переустройство церкви. Причины Реформац</w:t>
      </w:r>
      <w:proofErr w:type="gramStart"/>
      <w:r w:rsidRPr="00480BF0">
        <w:rPr>
          <w:sz w:val="28"/>
          <w:szCs w:val="28"/>
        </w:rPr>
        <w:t>ии и ее</w:t>
      </w:r>
      <w:proofErr w:type="gramEnd"/>
      <w:r w:rsidRPr="00480BF0">
        <w:rPr>
          <w:sz w:val="28"/>
          <w:szCs w:val="28"/>
        </w:rPr>
        <w:t xml:space="preserve">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 Учение и церковь Жана Кальвина. Борьба католической церкви против Реформации. Игнатий Лойола и орден иезуитов. 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 Религиозные войны и абсолютная монархия во Франции. Борьба между католиками и гугенотами. Варфоломеевская ночь. Война трех Генрихов. Генрих IV—король,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Ранние буржуазные революции.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Международные отношения (борьба за первенство в Европе и колониях). Нидерландская революция и рождение свободной Республики Голландии. Нидерланды —</w:t>
      </w:r>
      <w:proofErr w:type="gramStart"/>
      <w:r w:rsidRPr="00480BF0">
        <w:rPr>
          <w:sz w:val="28"/>
          <w:szCs w:val="28"/>
        </w:rPr>
        <w:t>«ж</w:t>
      </w:r>
      <w:proofErr w:type="gramEnd"/>
      <w:r w:rsidRPr="00480BF0">
        <w:rPr>
          <w:sz w:val="28"/>
          <w:szCs w:val="28"/>
        </w:rPr>
        <w:t xml:space="preserve">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 </w:t>
      </w:r>
      <w:proofErr w:type="spellStart"/>
      <w:r w:rsidRPr="00480BF0">
        <w:rPr>
          <w:sz w:val="28"/>
          <w:szCs w:val="28"/>
        </w:rPr>
        <w:t>Утрехтская</w:t>
      </w:r>
      <w:proofErr w:type="spellEnd"/>
      <w:r w:rsidRPr="00480BF0">
        <w:rPr>
          <w:sz w:val="28"/>
          <w:szCs w:val="28"/>
        </w:rPr>
        <w:t xml:space="preserve"> уния. Рождение республики. Голландская республика — самая экономически развитая страна в Европе. 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480BF0">
        <w:rPr>
          <w:sz w:val="28"/>
          <w:szCs w:val="28"/>
        </w:rPr>
        <w:t>Нейзби</w:t>
      </w:r>
      <w:proofErr w:type="spellEnd"/>
      <w:r w:rsidRPr="00480BF0">
        <w:rPr>
          <w:sz w:val="28"/>
          <w:szCs w:val="28"/>
        </w:rPr>
        <w:t xml:space="preserve">. Первые реформы парламента. Казнь короля и установление </w:t>
      </w:r>
      <w:proofErr w:type="spellStart"/>
      <w:proofErr w:type="gramStart"/>
      <w:r w:rsidRPr="00480BF0">
        <w:rPr>
          <w:sz w:val="28"/>
          <w:szCs w:val="28"/>
        </w:rPr>
        <w:t>рес</w:t>
      </w:r>
      <w:proofErr w:type="spellEnd"/>
      <w:r w:rsidRPr="00480BF0">
        <w:rPr>
          <w:sz w:val="28"/>
          <w:szCs w:val="28"/>
        </w:rPr>
        <w:t xml:space="preserve"> публики</w:t>
      </w:r>
      <w:proofErr w:type="gramEnd"/>
      <w:r w:rsidRPr="00480BF0">
        <w:rPr>
          <w:sz w:val="28"/>
          <w:szCs w:val="28"/>
        </w:rPr>
        <w:t>: внутренние и международные последствия. Реставрация Стюартов. «Славная революция» 1688 г. и рождение парламентской монархии. Права личности и парламентская система в Англии — создание условий для развития индустриального общества.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Международные отношения. Причины международных конфликтов в XVI — XVIII вв.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Тридцатилетняя война —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</w:t>
      </w:r>
      <w:r w:rsidRPr="00480BF0">
        <w:rPr>
          <w:sz w:val="28"/>
          <w:szCs w:val="28"/>
        </w:rPr>
        <w:lastRenderedPageBreak/>
        <w:t>Швеции. Густав II Адольф 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 Война за испанское наследство — война за династические интересы и за владение колониями. Семилетняя война, ее участники и значение. Последствия европейских войн для дальнейшего развития международных отношений.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>II. ТЕМА ЭПОХА ПРОСВЕЩЕНИЯ. ВРЕМЯ ПРЕОБРАЗОВАНИЙ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Западноевропейская культура XVIII в. Просветители XVIII в.—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 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Художественная культура Европы эпохи Просвещения. Образ человека индустриального общества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Гете. Придворное искусство. «Певцы третьего сословия»: У. Хогарт, Ж. Б. С. Шарден. Особенности развития музыкального искусства XVIII в. Произведения И. С. Баха, В. А. Моцарта, Л. </w:t>
      </w:r>
      <w:proofErr w:type="spellStart"/>
      <w:r w:rsidRPr="00480BF0">
        <w:rPr>
          <w:sz w:val="28"/>
          <w:szCs w:val="28"/>
        </w:rPr>
        <w:t>ван</w:t>
      </w:r>
      <w:proofErr w:type="spellEnd"/>
      <w:r w:rsidRPr="00480BF0">
        <w:rPr>
          <w:sz w:val="28"/>
          <w:szCs w:val="28"/>
        </w:rPr>
        <w:t xml:space="preserve"> Бетховена: прославление Разума, утверждение торжества и победы светлых сил. 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Промышленный переворот в Англии. 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 промышленников. Движения протеста (</w:t>
      </w:r>
      <w:proofErr w:type="spellStart"/>
      <w:r w:rsidRPr="00480BF0">
        <w:rPr>
          <w:sz w:val="28"/>
          <w:szCs w:val="28"/>
        </w:rPr>
        <w:t>луддизм</w:t>
      </w:r>
      <w:proofErr w:type="spellEnd"/>
      <w:r w:rsidRPr="00480BF0">
        <w:rPr>
          <w:sz w:val="28"/>
          <w:szCs w:val="28"/>
        </w:rPr>
        <w:t>). Цена технического прогресса.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Североамериканские колонии в борьбе за независимость. Образование Соединенных Штатов Америки. 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Б.Франклин — великий наставник «юного» капитализма. Причины войны североамериканских колоний за независимость. Дж. Вашингтон и </w:t>
      </w:r>
      <w:proofErr w:type="spellStart"/>
      <w:r w:rsidRPr="00480BF0">
        <w:rPr>
          <w:sz w:val="28"/>
          <w:szCs w:val="28"/>
        </w:rPr>
        <w:t>Т.Джефферсон</w:t>
      </w:r>
      <w:proofErr w:type="spellEnd"/>
      <w:r w:rsidRPr="00480BF0">
        <w:rPr>
          <w:sz w:val="28"/>
          <w:szCs w:val="28"/>
        </w:rPr>
        <w:t>. Декларация независимости. Образование США. Конституция США 1787 г. Политическая система США. Билль о правах. Претворение в жизнь идей Просвещения. Европа и борьба североамериканских штатов за свободу. Позиция России. Историческое значение образования Соединенных Штатов Америки.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lastRenderedPageBreak/>
        <w:t xml:space="preserve">Великая французская революция XVIII </w:t>
      </w:r>
      <w:proofErr w:type="gramStart"/>
      <w:r w:rsidRPr="00480BF0">
        <w:rPr>
          <w:sz w:val="28"/>
          <w:szCs w:val="28"/>
        </w:rPr>
        <w:t>в</w:t>
      </w:r>
      <w:proofErr w:type="gramEnd"/>
      <w:r w:rsidRPr="00480BF0">
        <w:rPr>
          <w:sz w:val="28"/>
          <w:szCs w:val="28"/>
        </w:rPr>
        <w:t xml:space="preserve">. Франция в середине XVIII в.: характеристика социально- экономического и политического развития. Людовик XVI. попытка проведения реформ. Созыв Генеральных Штатов. </w:t>
      </w:r>
      <w:proofErr w:type="spellStart"/>
      <w:r w:rsidRPr="00480BF0">
        <w:rPr>
          <w:sz w:val="28"/>
          <w:szCs w:val="28"/>
        </w:rPr>
        <w:t>Мирабо</w:t>
      </w:r>
      <w:proofErr w:type="spellEnd"/>
      <w:r w:rsidRPr="00480BF0">
        <w:rPr>
          <w:sz w:val="28"/>
          <w:szCs w:val="28"/>
        </w:rPr>
        <w:t xml:space="preserve"> — выразитель взглядов третьего сословия. Учредительное собрание. 14 июля 1789 г.— начало революции. Плебейский террор. Революция охватывает всю страну. «Герой Нового Света» генерал Лафайет. Декларация прав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 Раскол в среде якобинцев. Причины падения якобинской диктатуры. Термидорианский переворот. Войны Директории. Генерал Бонапарт: военачальник, человек. Военные успехи Франции. Государственный переворот 18 брюмера 1799 г. и установление консульства.</w:t>
      </w:r>
    </w:p>
    <w:p w:rsidR="00D5730C" w:rsidRPr="00480BF0" w:rsidRDefault="00412673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 xml:space="preserve">ТЕМА </w:t>
      </w:r>
      <w:r w:rsidRPr="00480BF0">
        <w:rPr>
          <w:b/>
          <w:bCs/>
          <w:sz w:val="28"/>
          <w:szCs w:val="28"/>
          <w:lang w:val="en-US"/>
        </w:rPr>
        <w:t>III</w:t>
      </w:r>
      <w:r w:rsidR="00D5730C" w:rsidRPr="00480BF0">
        <w:rPr>
          <w:b/>
          <w:bCs/>
          <w:sz w:val="28"/>
          <w:szCs w:val="28"/>
        </w:rPr>
        <w:t>. ТРАДИЦИОННЫЕ ОБЩЕСТВА В РАННЕЕ НОВОЕ ВРЕМЯ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Колониальный период в Латинской Америке 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480BF0">
        <w:rPr>
          <w:sz w:val="28"/>
          <w:szCs w:val="28"/>
        </w:rPr>
        <w:t>Пальмарес</w:t>
      </w:r>
      <w:proofErr w:type="spellEnd"/>
      <w:r w:rsidRPr="00480BF0">
        <w:rPr>
          <w:sz w:val="28"/>
          <w:szCs w:val="28"/>
        </w:rPr>
        <w:t xml:space="preserve">, </w:t>
      </w:r>
      <w:proofErr w:type="spellStart"/>
      <w:r w:rsidRPr="00480BF0">
        <w:rPr>
          <w:sz w:val="28"/>
          <w:szCs w:val="28"/>
        </w:rPr>
        <w:t>ТуссенЛувертюр</w:t>
      </w:r>
      <w:proofErr w:type="spellEnd"/>
      <w:r w:rsidRPr="00480BF0">
        <w:rPr>
          <w:sz w:val="28"/>
          <w:szCs w:val="28"/>
        </w:rPr>
        <w:t xml:space="preserve"> и война на Гаити.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Традиционные общества Востока. Начало европейской колонизации 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Кризис и распад империи Великих Моголов в Индии. Создание империи Великих Моголов. </w:t>
      </w:r>
      <w:proofErr w:type="spellStart"/>
      <w:r w:rsidRPr="00480BF0">
        <w:rPr>
          <w:sz w:val="28"/>
          <w:szCs w:val="28"/>
        </w:rPr>
        <w:t>Бабур</w:t>
      </w:r>
      <w:proofErr w:type="spellEnd"/>
      <w:r w:rsidRPr="00480BF0">
        <w:rPr>
          <w:sz w:val="28"/>
          <w:szCs w:val="28"/>
        </w:rPr>
        <w:t>. Акбар и его политика реформ. Причины распада империи.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Борьба Португалии, Франции и Англии за Индию. Маньчжурское завоевание Китая. Общественное устройство </w:t>
      </w:r>
      <w:proofErr w:type="spellStart"/>
      <w:r w:rsidRPr="00480BF0">
        <w:rPr>
          <w:sz w:val="28"/>
          <w:szCs w:val="28"/>
        </w:rPr>
        <w:t>Цинской</w:t>
      </w:r>
      <w:proofErr w:type="spellEnd"/>
      <w:r w:rsidRPr="00480BF0">
        <w:rPr>
          <w:sz w:val="28"/>
          <w:szCs w:val="28"/>
        </w:rPr>
        <w:t xml:space="preserve"> империи. «Закрытие» Китая. Русско-китайские отношения. Нерчинский договор 1689 г. Китай и Европа: политическая отстраненность и культурное влияние.</w:t>
      </w:r>
    </w:p>
    <w:p w:rsidR="003945D5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Япония в эпоху правления династии </w:t>
      </w:r>
      <w:proofErr w:type="spellStart"/>
      <w:r w:rsidRPr="00480BF0">
        <w:rPr>
          <w:sz w:val="28"/>
          <w:szCs w:val="28"/>
        </w:rPr>
        <w:t>Токугавы</w:t>
      </w:r>
      <w:proofErr w:type="spellEnd"/>
      <w:r w:rsidRPr="00480BF0">
        <w:rPr>
          <w:sz w:val="28"/>
          <w:szCs w:val="28"/>
        </w:rPr>
        <w:t xml:space="preserve">. Правление </w:t>
      </w:r>
      <w:proofErr w:type="spellStart"/>
      <w:r w:rsidRPr="00480BF0">
        <w:rPr>
          <w:sz w:val="28"/>
          <w:szCs w:val="28"/>
        </w:rPr>
        <w:t>сёгунов</w:t>
      </w:r>
      <w:proofErr w:type="spellEnd"/>
      <w:r w:rsidRPr="00480BF0">
        <w:rPr>
          <w:sz w:val="28"/>
          <w:szCs w:val="28"/>
        </w:rPr>
        <w:t>. Сословный характер общества. Самураи и крестьяне. «Закрытие» Японии.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center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>ИСТОРИЯ РОССИИ 7 класс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center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>Россия в XVI в.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</w:t>
      </w:r>
      <w:r w:rsidRPr="00480BF0">
        <w:rPr>
          <w:sz w:val="28"/>
          <w:szCs w:val="28"/>
        </w:rPr>
        <w:lastRenderedPageBreak/>
        <w:t>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480BF0">
        <w:rPr>
          <w:sz w:val="28"/>
          <w:szCs w:val="28"/>
        </w:rPr>
        <w:t>над</w:t>
      </w:r>
      <w:proofErr w:type="gramEnd"/>
      <w:r w:rsidRPr="00480BF0">
        <w:rPr>
          <w:sz w:val="28"/>
          <w:szCs w:val="28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XVI в.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Культурное пространство. Культура народов России в XVI в. Повседневная жизнь в центре и на окраинах страны, в городах и сельской местности. Быт основных сословий.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b/>
          <w:bCs/>
          <w:sz w:val="28"/>
          <w:szCs w:val="28"/>
        </w:rPr>
        <w:t>Россия в XVII в.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Россия и Европа </w:t>
      </w:r>
      <w:proofErr w:type="gramStart"/>
      <w:r w:rsidRPr="00480BF0">
        <w:rPr>
          <w:sz w:val="28"/>
          <w:szCs w:val="28"/>
        </w:rPr>
        <w:t>в начале</w:t>
      </w:r>
      <w:proofErr w:type="gramEnd"/>
      <w:r w:rsidRPr="00480BF0">
        <w:rPr>
          <w:sz w:val="28"/>
          <w:szCs w:val="28"/>
        </w:rPr>
        <w:t xml:space="preserve">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 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lastRenderedPageBreak/>
        <w:t xml:space="preserve">Социальная структура российского общества. </w:t>
      </w:r>
      <w:proofErr w:type="gramStart"/>
      <w:r w:rsidRPr="00480BF0">
        <w:rPr>
          <w:sz w:val="28"/>
          <w:szCs w:val="28"/>
        </w:rPr>
        <w:t>Государев двор, служилый народ, духовенство, торговые люди, посадское население, стрельцы, служилые иноземцы, казаки, крестьяне, холопы.</w:t>
      </w:r>
      <w:proofErr w:type="gramEnd"/>
      <w:r w:rsidRPr="00480BF0">
        <w:rPr>
          <w:sz w:val="28"/>
          <w:szCs w:val="28"/>
        </w:rPr>
        <w:t xml:space="preserve"> 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 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480BF0">
        <w:rPr>
          <w:sz w:val="28"/>
          <w:szCs w:val="28"/>
        </w:rPr>
        <w:t>Переяславская</w:t>
      </w:r>
      <w:proofErr w:type="spellEnd"/>
      <w:r w:rsidRPr="00480BF0">
        <w:rPr>
          <w:sz w:val="28"/>
          <w:szCs w:val="28"/>
        </w:rPr>
        <w:t xml:space="preserve"> рада. Войны с Османской империей, Крымским ханством и Речью </w:t>
      </w:r>
      <w:proofErr w:type="spellStart"/>
      <w:r w:rsidRPr="00480BF0">
        <w:rPr>
          <w:sz w:val="28"/>
          <w:szCs w:val="28"/>
        </w:rPr>
        <w:t>Посполитой</w:t>
      </w:r>
      <w:proofErr w:type="spellEnd"/>
      <w:r w:rsidRPr="00480BF0">
        <w:rPr>
          <w:sz w:val="28"/>
          <w:szCs w:val="28"/>
        </w:rPr>
        <w:t>. Отношения России со странами Западной Европы и Востока. Завершение присоединения Сибири.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 Культурное пространство. Культура народов России в XVII в. Архитектура и живопись. Русская литература. «Домострой».</w:t>
      </w:r>
    </w:p>
    <w:p w:rsidR="00D5730C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 xml:space="preserve">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</w:t>
      </w:r>
      <w:proofErr w:type="gramStart"/>
      <w:r w:rsidRPr="00480BF0">
        <w:rPr>
          <w:sz w:val="28"/>
          <w:szCs w:val="28"/>
        </w:rPr>
        <w:t xml:space="preserve">об </w:t>
      </w:r>
      <w:proofErr w:type="spellStart"/>
      <w:r w:rsidRPr="00480BF0">
        <w:rPr>
          <w:sz w:val="28"/>
          <w:szCs w:val="28"/>
        </w:rPr>
        <w:t>разования</w:t>
      </w:r>
      <w:proofErr w:type="spellEnd"/>
      <w:proofErr w:type="gramEnd"/>
      <w:r w:rsidRPr="00480BF0">
        <w:rPr>
          <w:sz w:val="28"/>
          <w:szCs w:val="28"/>
        </w:rPr>
        <w:t xml:space="preserve"> и научных знаний. Газета «Вести-Куранты». Русские географические открытия XVII в.</w:t>
      </w:r>
    </w:p>
    <w:p w:rsidR="00DE7B5F" w:rsidRPr="00480BF0" w:rsidRDefault="00D5730C" w:rsidP="00AD1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80BF0">
        <w:rPr>
          <w:sz w:val="28"/>
          <w:szCs w:val="28"/>
        </w:rPr>
        <w:t>Быт, повседневность и картина мира русского человека в XVII в. Народы Поволжья и Сибири.</w:t>
      </w:r>
    </w:p>
    <w:p w:rsidR="004C5E49" w:rsidRPr="00480BF0" w:rsidRDefault="004C5E49" w:rsidP="00AD1B1B">
      <w:pPr>
        <w:jc w:val="center"/>
        <w:rPr>
          <w:b/>
          <w:sz w:val="28"/>
          <w:szCs w:val="28"/>
        </w:rPr>
      </w:pPr>
    </w:p>
    <w:p w:rsidR="004C5E49" w:rsidRPr="00480BF0" w:rsidRDefault="004C5E49" w:rsidP="00480BF0">
      <w:pPr>
        <w:spacing w:line="360" w:lineRule="auto"/>
        <w:jc w:val="center"/>
        <w:rPr>
          <w:b/>
          <w:sz w:val="28"/>
          <w:szCs w:val="28"/>
        </w:rPr>
      </w:pPr>
    </w:p>
    <w:p w:rsidR="004C5E49" w:rsidRPr="00480BF0" w:rsidRDefault="004C5E49" w:rsidP="00480BF0">
      <w:pPr>
        <w:spacing w:line="360" w:lineRule="auto"/>
        <w:jc w:val="center"/>
        <w:rPr>
          <w:b/>
          <w:sz w:val="28"/>
          <w:szCs w:val="28"/>
        </w:rPr>
      </w:pPr>
    </w:p>
    <w:p w:rsidR="004C5E49" w:rsidRPr="00480BF0" w:rsidRDefault="004C5E49" w:rsidP="00480BF0">
      <w:pPr>
        <w:spacing w:line="360" w:lineRule="auto"/>
        <w:jc w:val="center"/>
        <w:rPr>
          <w:b/>
          <w:sz w:val="28"/>
          <w:szCs w:val="28"/>
        </w:rPr>
      </w:pPr>
    </w:p>
    <w:p w:rsidR="004C5E49" w:rsidRPr="00480BF0" w:rsidRDefault="004C5E49" w:rsidP="00480BF0">
      <w:pPr>
        <w:spacing w:line="360" w:lineRule="auto"/>
        <w:jc w:val="center"/>
        <w:rPr>
          <w:b/>
          <w:sz w:val="28"/>
          <w:szCs w:val="28"/>
        </w:rPr>
      </w:pPr>
    </w:p>
    <w:p w:rsidR="004C5E49" w:rsidRPr="00480BF0" w:rsidRDefault="004C5E49" w:rsidP="00480BF0">
      <w:pPr>
        <w:spacing w:line="360" w:lineRule="auto"/>
        <w:jc w:val="center"/>
        <w:rPr>
          <w:b/>
          <w:sz w:val="28"/>
          <w:szCs w:val="28"/>
        </w:rPr>
      </w:pPr>
    </w:p>
    <w:p w:rsidR="002221AA" w:rsidRDefault="002221AA" w:rsidP="00AD1B1B">
      <w:pPr>
        <w:rPr>
          <w:b/>
          <w:sz w:val="28"/>
          <w:szCs w:val="28"/>
        </w:rPr>
      </w:pPr>
    </w:p>
    <w:sectPr w:rsidR="002221AA" w:rsidSect="00785F79">
      <w:footerReference w:type="default" r:id="rId9"/>
      <w:footerReference w:type="first" r:id="rId10"/>
      <w:pgSz w:w="16838" w:h="11906" w:orient="landscape"/>
      <w:pgMar w:top="1134" w:right="851" w:bottom="1134" w:left="993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AA" w:rsidRDefault="002221AA">
      <w:r>
        <w:separator/>
      </w:r>
    </w:p>
  </w:endnote>
  <w:endnote w:type="continuationSeparator" w:id="1">
    <w:p w:rsidR="002221AA" w:rsidRDefault="0022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AA" w:rsidRDefault="002221AA" w:rsidP="00785F79">
    <w:pPr>
      <w:tabs>
        <w:tab w:val="center" w:pos="4677"/>
        <w:tab w:val="right" w:pos="9355"/>
      </w:tabs>
    </w:pPr>
  </w:p>
  <w:p w:rsidR="002221AA" w:rsidRDefault="00EB74C2">
    <w:pPr>
      <w:tabs>
        <w:tab w:val="center" w:pos="4677"/>
        <w:tab w:val="right" w:pos="9355"/>
      </w:tabs>
      <w:jc w:val="center"/>
    </w:pPr>
    <w:r>
      <w:fldChar w:fldCharType="begin"/>
    </w:r>
    <w:r w:rsidR="002D7B9B">
      <w:instrText>PAGE</w:instrText>
    </w:r>
    <w:r>
      <w:fldChar w:fldCharType="separate"/>
    </w:r>
    <w:r w:rsidR="00AD1B1B">
      <w:rPr>
        <w:noProof/>
      </w:rPr>
      <w:t>2</w:t>
    </w:r>
    <w:r>
      <w:rPr>
        <w:noProof/>
      </w:rPr>
      <w:fldChar w:fldCharType="end"/>
    </w:r>
  </w:p>
  <w:p w:rsidR="002221AA" w:rsidRDefault="002221AA" w:rsidP="00411F56">
    <w:pPr>
      <w:tabs>
        <w:tab w:val="left" w:pos="2865"/>
      </w:tabs>
      <w:spacing w:after="709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0033"/>
      <w:docPartObj>
        <w:docPartGallery w:val="Page Numbers (Bottom of Page)"/>
        <w:docPartUnique/>
      </w:docPartObj>
    </w:sdtPr>
    <w:sdtContent>
      <w:p w:rsidR="002221AA" w:rsidRDefault="00EB74C2" w:rsidP="00411F56">
        <w:pPr>
          <w:pStyle w:val="ab"/>
        </w:pPr>
      </w:p>
    </w:sdtContent>
  </w:sdt>
  <w:p w:rsidR="002221AA" w:rsidRDefault="002221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AA" w:rsidRDefault="002221AA">
      <w:r>
        <w:separator/>
      </w:r>
    </w:p>
  </w:footnote>
  <w:footnote w:type="continuationSeparator" w:id="1">
    <w:p w:rsidR="002221AA" w:rsidRDefault="00222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AF9"/>
    <w:multiLevelType w:val="hybridMultilevel"/>
    <w:tmpl w:val="377C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9E77851"/>
    <w:multiLevelType w:val="multilevel"/>
    <w:tmpl w:val="070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081"/>
    <w:rsid w:val="000251D3"/>
    <w:rsid w:val="000768F0"/>
    <w:rsid w:val="00095C56"/>
    <w:rsid w:val="000C5B29"/>
    <w:rsid w:val="000D7402"/>
    <w:rsid w:val="000F7241"/>
    <w:rsid w:val="00100146"/>
    <w:rsid w:val="00160868"/>
    <w:rsid w:val="00161D99"/>
    <w:rsid w:val="001739BC"/>
    <w:rsid w:val="00175AB4"/>
    <w:rsid w:val="001803C0"/>
    <w:rsid w:val="00194C35"/>
    <w:rsid w:val="00196F1A"/>
    <w:rsid w:val="001A0D0E"/>
    <w:rsid w:val="001A7CE6"/>
    <w:rsid w:val="001E4B38"/>
    <w:rsid w:val="00221873"/>
    <w:rsid w:val="002221AA"/>
    <w:rsid w:val="002266F8"/>
    <w:rsid w:val="00252A95"/>
    <w:rsid w:val="00253C98"/>
    <w:rsid w:val="00264A05"/>
    <w:rsid w:val="00287ACB"/>
    <w:rsid w:val="002947C3"/>
    <w:rsid w:val="002B1F7A"/>
    <w:rsid w:val="002D7B9B"/>
    <w:rsid w:val="002E1173"/>
    <w:rsid w:val="00310785"/>
    <w:rsid w:val="00310CC7"/>
    <w:rsid w:val="0034457A"/>
    <w:rsid w:val="00370931"/>
    <w:rsid w:val="0039029C"/>
    <w:rsid w:val="003945D5"/>
    <w:rsid w:val="003C04FB"/>
    <w:rsid w:val="003D5DBC"/>
    <w:rsid w:val="003D7BC9"/>
    <w:rsid w:val="00411F56"/>
    <w:rsid w:val="00412673"/>
    <w:rsid w:val="00426665"/>
    <w:rsid w:val="00433C5B"/>
    <w:rsid w:val="00462081"/>
    <w:rsid w:val="00480BF0"/>
    <w:rsid w:val="004C5E49"/>
    <w:rsid w:val="004D4AF4"/>
    <w:rsid w:val="004E7D6A"/>
    <w:rsid w:val="005048B0"/>
    <w:rsid w:val="00533795"/>
    <w:rsid w:val="00551FBF"/>
    <w:rsid w:val="00567E20"/>
    <w:rsid w:val="0059127A"/>
    <w:rsid w:val="005966C6"/>
    <w:rsid w:val="005A7993"/>
    <w:rsid w:val="005B6D48"/>
    <w:rsid w:val="00611885"/>
    <w:rsid w:val="00611AAF"/>
    <w:rsid w:val="00612007"/>
    <w:rsid w:val="006379DF"/>
    <w:rsid w:val="00657BE8"/>
    <w:rsid w:val="006758E3"/>
    <w:rsid w:val="0069740A"/>
    <w:rsid w:val="006C4CE3"/>
    <w:rsid w:val="006E1996"/>
    <w:rsid w:val="006E6255"/>
    <w:rsid w:val="007441F1"/>
    <w:rsid w:val="00772F4D"/>
    <w:rsid w:val="00776174"/>
    <w:rsid w:val="00785F79"/>
    <w:rsid w:val="007B69B6"/>
    <w:rsid w:val="007D3841"/>
    <w:rsid w:val="007E73E7"/>
    <w:rsid w:val="00806D0D"/>
    <w:rsid w:val="00832769"/>
    <w:rsid w:val="00842507"/>
    <w:rsid w:val="0085502E"/>
    <w:rsid w:val="008D29E7"/>
    <w:rsid w:val="008E7A14"/>
    <w:rsid w:val="008F7445"/>
    <w:rsid w:val="009011FF"/>
    <w:rsid w:val="00905F16"/>
    <w:rsid w:val="009579F4"/>
    <w:rsid w:val="009868C8"/>
    <w:rsid w:val="009B1A47"/>
    <w:rsid w:val="009D15E0"/>
    <w:rsid w:val="00A1219F"/>
    <w:rsid w:val="00A12E5A"/>
    <w:rsid w:val="00A44ABD"/>
    <w:rsid w:val="00A9051C"/>
    <w:rsid w:val="00AB7030"/>
    <w:rsid w:val="00AC272F"/>
    <w:rsid w:val="00AC3F9E"/>
    <w:rsid w:val="00AD1B1B"/>
    <w:rsid w:val="00B11704"/>
    <w:rsid w:val="00B3272B"/>
    <w:rsid w:val="00B40208"/>
    <w:rsid w:val="00B578AB"/>
    <w:rsid w:val="00C12800"/>
    <w:rsid w:val="00C130AD"/>
    <w:rsid w:val="00C53E54"/>
    <w:rsid w:val="00CE4E26"/>
    <w:rsid w:val="00D06667"/>
    <w:rsid w:val="00D33687"/>
    <w:rsid w:val="00D34F16"/>
    <w:rsid w:val="00D5730C"/>
    <w:rsid w:val="00D63653"/>
    <w:rsid w:val="00D81EF4"/>
    <w:rsid w:val="00D97A15"/>
    <w:rsid w:val="00DD790E"/>
    <w:rsid w:val="00DE5A52"/>
    <w:rsid w:val="00DE7B5F"/>
    <w:rsid w:val="00E04756"/>
    <w:rsid w:val="00E067D3"/>
    <w:rsid w:val="00E131EF"/>
    <w:rsid w:val="00E13BD8"/>
    <w:rsid w:val="00E245F8"/>
    <w:rsid w:val="00E44CC3"/>
    <w:rsid w:val="00E62807"/>
    <w:rsid w:val="00E666A2"/>
    <w:rsid w:val="00E672BD"/>
    <w:rsid w:val="00E67441"/>
    <w:rsid w:val="00E67A19"/>
    <w:rsid w:val="00EB52AF"/>
    <w:rsid w:val="00EB74C2"/>
    <w:rsid w:val="00ED1D18"/>
    <w:rsid w:val="00EE0129"/>
    <w:rsid w:val="00EE32D8"/>
    <w:rsid w:val="00EF639B"/>
    <w:rsid w:val="00F1747B"/>
    <w:rsid w:val="00F20864"/>
    <w:rsid w:val="00F3227E"/>
    <w:rsid w:val="00FA1B53"/>
    <w:rsid w:val="00FB3FC7"/>
    <w:rsid w:val="00FC7E1A"/>
    <w:rsid w:val="00FD006B"/>
    <w:rsid w:val="00FD146F"/>
    <w:rsid w:val="00FD66C1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667"/>
  </w:style>
  <w:style w:type="paragraph" w:styleId="1">
    <w:name w:val="heading 1"/>
    <w:basedOn w:val="a"/>
    <w:next w:val="a"/>
    <w:rsid w:val="00D06667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rsid w:val="00D06667"/>
    <w:pPr>
      <w:widowControl/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066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666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D0666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066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66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66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066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666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066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7A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7A1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94C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4C35"/>
  </w:style>
  <w:style w:type="paragraph" w:styleId="ab">
    <w:name w:val="footer"/>
    <w:basedOn w:val="a"/>
    <w:link w:val="ac"/>
    <w:uiPriority w:val="99"/>
    <w:unhideWhenUsed/>
    <w:rsid w:val="00194C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4C35"/>
  </w:style>
  <w:style w:type="paragraph" w:customStyle="1" w:styleId="c45">
    <w:name w:val="c45"/>
    <w:basedOn w:val="a"/>
    <w:rsid w:val="00D573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c6">
    <w:name w:val="c6"/>
    <w:basedOn w:val="a0"/>
    <w:rsid w:val="00D5730C"/>
  </w:style>
  <w:style w:type="paragraph" w:customStyle="1" w:styleId="c16">
    <w:name w:val="c16"/>
    <w:basedOn w:val="a"/>
    <w:rsid w:val="00D573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c0">
    <w:name w:val="c0"/>
    <w:basedOn w:val="a0"/>
    <w:rsid w:val="00D5730C"/>
  </w:style>
  <w:style w:type="paragraph" w:customStyle="1" w:styleId="c46">
    <w:name w:val="c46"/>
    <w:basedOn w:val="a"/>
    <w:rsid w:val="00D573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c23">
    <w:name w:val="c23"/>
    <w:basedOn w:val="a0"/>
    <w:rsid w:val="00D5730C"/>
  </w:style>
  <w:style w:type="paragraph" w:customStyle="1" w:styleId="c18">
    <w:name w:val="c18"/>
    <w:basedOn w:val="a"/>
    <w:rsid w:val="00D573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c14">
    <w:name w:val="c14"/>
    <w:basedOn w:val="a0"/>
    <w:rsid w:val="00D5730C"/>
  </w:style>
  <w:style w:type="paragraph" w:customStyle="1" w:styleId="c66">
    <w:name w:val="c66"/>
    <w:basedOn w:val="a"/>
    <w:rsid w:val="00D573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c19">
    <w:name w:val="c19"/>
    <w:basedOn w:val="a0"/>
    <w:rsid w:val="00D5730C"/>
  </w:style>
  <w:style w:type="character" w:customStyle="1" w:styleId="c41">
    <w:name w:val="c41"/>
    <w:basedOn w:val="a0"/>
    <w:rsid w:val="00D5730C"/>
  </w:style>
  <w:style w:type="character" w:customStyle="1" w:styleId="c10">
    <w:name w:val="c10"/>
    <w:basedOn w:val="a0"/>
    <w:rsid w:val="00D5730C"/>
  </w:style>
  <w:style w:type="paragraph" w:customStyle="1" w:styleId="50">
    <w:name w:val="Основной текст5"/>
    <w:basedOn w:val="a"/>
    <w:rsid w:val="00905F1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180" w:line="230" w:lineRule="exact"/>
      <w:ind w:hanging="960"/>
      <w:jc w:val="both"/>
    </w:pPr>
    <w:rPr>
      <w:color w:val="auto"/>
      <w:sz w:val="19"/>
      <w:szCs w:val="19"/>
      <w:lang w:eastAsia="en-US"/>
    </w:rPr>
  </w:style>
  <w:style w:type="table" w:styleId="ad">
    <w:name w:val="Table Grid"/>
    <w:basedOn w:val="a1"/>
    <w:uiPriority w:val="39"/>
    <w:rsid w:val="00905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normativ/prikaz-345-ot-28.12.2018-fpu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15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ВикторСВ</cp:lastModifiedBy>
  <cp:revision>31</cp:revision>
  <cp:lastPrinted>2018-10-09T11:50:00Z</cp:lastPrinted>
  <dcterms:created xsi:type="dcterms:W3CDTF">2019-09-17T17:32:00Z</dcterms:created>
  <dcterms:modified xsi:type="dcterms:W3CDTF">2021-10-28T13:55:00Z</dcterms:modified>
</cp:coreProperties>
</file>