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10" w:rsidRPr="003771ED" w:rsidRDefault="00B23710" w:rsidP="00B2371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10" w:rsidRPr="003771ED" w:rsidRDefault="00B23710" w:rsidP="00B23710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10" w:rsidRDefault="002A7854" w:rsidP="00D03B5B">
      <w:pPr>
        <w:tabs>
          <w:tab w:val="left" w:pos="10065"/>
        </w:tabs>
        <w:spacing w:after="0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08420" cy="8879900"/>
            <wp:effectExtent l="0" t="0" r="0" b="0"/>
            <wp:docPr id="1" name="Рисунок 1" descr="D:\Документы на 2019-2020\План работы школы 2019-2020\план внеур деят 5-9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на 2019-2020\План работы школы 2019-2020\план внеур деят 5-9 ска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88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710" w:rsidRDefault="00B23710" w:rsidP="00D03B5B">
      <w:pPr>
        <w:tabs>
          <w:tab w:val="left" w:pos="10065"/>
        </w:tabs>
        <w:spacing w:after="0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854" w:rsidRDefault="002A7854" w:rsidP="00D03B5B">
      <w:pPr>
        <w:tabs>
          <w:tab w:val="left" w:pos="10065"/>
        </w:tabs>
        <w:spacing w:after="0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3710" w:rsidRDefault="00B23710" w:rsidP="00D03B5B">
      <w:pPr>
        <w:tabs>
          <w:tab w:val="left" w:pos="10065"/>
        </w:tabs>
        <w:spacing w:after="0"/>
        <w:ind w:right="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E18" w:rsidRPr="00732FC5" w:rsidRDefault="00307E18" w:rsidP="00732FC5">
      <w:pPr>
        <w:pStyle w:val="a3"/>
        <w:numPr>
          <w:ilvl w:val="0"/>
          <w:numId w:val="3"/>
        </w:numPr>
        <w:tabs>
          <w:tab w:val="left" w:pos="10065"/>
        </w:tabs>
        <w:spacing w:after="0"/>
        <w:ind w:left="284" w:right="27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FC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07E18" w:rsidRPr="00732FC5" w:rsidRDefault="00307E18" w:rsidP="00732FC5">
      <w:pPr>
        <w:tabs>
          <w:tab w:val="left" w:pos="10065"/>
        </w:tabs>
        <w:spacing w:after="0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DE1" w:rsidRPr="00732FC5" w:rsidRDefault="00626E47" w:rsidP="00732FC5">
      <w:pPr>
        <w:tabs>
          <w:tab w:val="left" w:pos="10065"/>
        </w:tabs>
        <w:spacing w:after="0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FC5">
        <w:rPr>
          <w:rFonts w:ascii="Times New Roman" w:hAnsi="Times New Roman" w:cs="Times New Roman"/>
          <w:sz w:val="28"/>
          <w:szCs w:val="28"/>
        </w:rPr>
        <w:t>Пла</w:t>
      </w:r>
      <w:r w:rsidR="00E05613" w:rsidRPr="00732FC5">
        <w:rPr>
          <w:rFonts w:ascii="Times New Roman" w:hAnsi="Times New Roman" w:cs="Times New Roman"/>
          <w:sz w:val="28"/>
          <w:szCs w:val="28"/>
        </w:rPr>
        <w:t>н внеурочной деятельности ФГОС О</w:t>
      </w:r>
      <w:r w:rsidRPr="00732FC5">
        <w:rPr>
          <w:rFonts w:ascii="Times New Roman" w:hAnsi="Times New Roman" w:cs="Times New Roman"/>
          <w:sz w:val="28"/>
          <w:szCs w:val="28"/>
        </w:rPr>
        <w:t xml:space="preserve">ОО </w:t>
      </w:r>
      <w:r w:rsidR="00B23710" w:rsidRPr="00732FC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B23710" w:rsidRPr="00732FC5">
        <w:rPr>
          <w:rFonts w:ascii="Times New Roman" w:hAnsi="Times New Roman" w:cs="Times New Roman"/>
          <w:sz w:val="28"/>
          <w:szCs w:val="28"/>
        </w:rPr>
        <w:t>Кульбаковской</w:t>
      </w:r>
      <w:proofErr w:type="spellEnd"/>
      <w:r w:rsidR="00B23710" w:rsidRPr="0073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710" w:rsidRPr="00732FC5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732FC5">
        <w:rPr>
          <w:rFonts w:ascii="Times New Roman" w:hAnsi="Times New Roman" w:cs="Times New Roman"/>
          <w:sz w:val="28"/>
          <w:szCs w:val="28"/>
        </w:rPr>
        <w:t xml:space="preserve"> обеспечивает введение в</w:t>
      </w:r>
      <w:r w:rsidR="003B0FC0" w:rsidRPr="00732FC5">
        <w:rPr>
          <w:rFonts w:ascii="Times New Roman" w:hAnsi="Times New Roman" w:cs="Times New Roman"/>
          <w:sz w:val="28"/>
          <w:szCs w:val="28"/>
        </w:rPr>
        <w:t xml:space="preserve"> </w:t>
      </w:r>
      <w:r w:rsidRPr="00732FC5">
        <w:rPr>
          <w:rFonts w:ascii="Times New Roman" w:hAnsi="Times New Roman" w:cs="Times New Roman"/>
          <w:sz w:val="28"/>
          <w:szCs w:val="28"/>
        </w:rPr>
        <w:t>действие и реализацию требований Федерального государственного образовательного,</w:t>
      </w:r>
      <w:r w:rsidR="003B0FC0" w:rsidRPr="00732FC5">
        <w:rPr>
          <w:rFonts w:ascii="Times New Roman" w:hAnsi="Times New Roman" w:cs="Times New Roman"/>
          <w:sz w:val="28"/>
          <w:szCs w:val="28"/>
        </w:rPr>
        <w:t xml:space="preserve"> </w:t>
      </w:r>
      <w:r w:rsidRPr="00732FC5">
        <w:rPr>
          <w:rFonts w:ascii="Times New Roman" w:hAnsi="Times New Roman" w:cs="Times New Roman"/>
          <w:sz w:val="28"/>
          <w:szCs w:val="28"/>
        </w:rPr>
        <w:t>основного общего образования и определяет общий и максимальный объем нагрузки</w:t>
      </w:r>
      <w:r w:rsidR="003B0FC0" w:rsidRPr="00732FC5">
        <w:rPr>
          <w:rFonts w:ascii="Times New Roman" w:hAnsi="Times New Roman" w:cs="Times New Roman"/>
          <w:sz w:val="28"/>
          <w:szCs w:val="28"/>
        </w:rPr>
        <w:t xml:space="preserve"> </w:t>
      </w:r>
      <w:r w:rsidRPr="00732FC5">
        <w:rPr>
          <w:rFonts w:ascii="Times New Roman" w:hAnsi="Times New Roman" w:cs="Times New Roman"/>
          <w:sz w:val="28"/>
          <w:szCs w:val="28"/>
        </w:rPr>
        <w:t>обучающихся в рамках внеурочной деятельности, состав и структуру направлений и форм</w:t>
      </w:r>
      <w:r w:rsidR="003B0FC0" w:rsidRPr="00732FC5">
        <w:rPr>
          <w:rFonts w:ascii="Times New Roman" w:hAnsi="Times New Roman" w:cs="Times New Roman"/>
          <w:sz w:val="28"/>
          <w:szCs w:val="28"/>
        </w:rPr>
        <w:t xml:space="preserve"> </w:t>
      </w:r>
      <w:r w:rsidRPr="00732FC5">
        <w:rPr>
          <w:rFonts w:ascii="Times New Roman" w:hAnsi="Times New Roman" w:cs="Times New Roman"/>
          <w:sz w:val="28"/>
          <w:szCs w:val="28"/>
        </w:rPr>
        <w:t>внеурочной деятельности по классам.</w:t>
      </w:r>
    </w:p>
    <w:p w:rsidR="009D0EDA" w:rsidRPr="00732FC5" w:rsidRDefault="00856DE1" w:rsidP="00732FC5">
      <w:pPr>
        <w:pStyle w:val="a3"/>
        <w:tabs>
          <w:tab w:val="left" w:pos="284"/>
          <w:tab w:val="left" w:pos="10065"/>
        </w:tabs>
        <w:spacing w:after="0"/>
        <w:ind w:left="0" w:right="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FC5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9D0EDA" w:rsidRPr="00732FC5">
        <w:rPr>
          <w:rFonts w:ascii="Times New Roman" w:hAnsi="Times New Roman" w:cs="Times New Roman"/>
          <w:b/>
          <w:sz w:val="28"/>
          <w:szCs w:val="28"/>
        </w:rPr>
        <w:t>План организации внеурочной деятельности начального общего образования</w:t>
      </w:r>
      <w:r w:rsidR="003B0FC0" w:rsidRPr="00732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0EDA" w:rsidRPr="00732FC5">
        <w:rPr>
          <w:rFonts w:ascii="Times New Roman" w:hAnsi="Times New Roman" w:cs="Times New Roman"/>
          <w:b/>
          <w:sz w:val="28"/>
          <w:szCs w:val="28"/>
        </w:rPr>
        <w:t>разработан на основе нормативных документов:</w:t>
      </w:r>
    </w:p>
    <w:p w:rsidR="00B23710" w:rsidRPr="00732FC5" w:rsidRDefault="00B23710" w:rsidP="00732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FC5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внеурочной деятельности в 2019-2020 учебном году определяет следующий пакет документов:</w:t>
      </w:r>
    </w:p>
    <w:p w:rsidR="00B23710" w:rsidRPr="00732FC5" w:rsidRDefault="00B23710" w:rsidP="00732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F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732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Российской Федерации № 273 «Об образовании в Российской федерации»;</w:t>
      </w:r>
    </w:p>
    <w:p w:rsidR="00B23710" w:rsidRPr="00732FC5" w:rsidRDefault="00B23710" w:rsidP="00732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●  Федеральный государственный образовательный стандарт основного общего образования (приказ </w:t>
      </w:r>
      <w:proofErr w:type="spellStart"/>
      <w:r w:rsidRPr="00732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732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17.12.2010 № 1897Об утверждении федерального государственного образовательного стандарта основного общего образования");</w:t>
      </w:r>
    </w:p>
    <w:p w:rsidR="00B23710" w:rsidRPr="00732FC5" w:rsidRDefault="00B23710" w:rsidP="00732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● 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732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732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4 октября 2010 г. № 986);</w:t>
      </w:r>
    </w:p>
    <w:p w:rsidR="00B23710" w:rsidRPr="00732FC5" w:rsidRDefault="00B23710" w:rsidP="00732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СанПиН 2.4.2. 2821 — 10 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 декабря 2010 г. № 189);</w:t>
      </w:r>
    </w:p>
    <w:p w:rsidR="00B23710" w:rsidRPr="00732FC5" w:rsidRDefault="00B23710" w:rsidP="00732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● 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732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732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28 декабря 2010 г. № 2106, зарегистрированы в Минюсте России 2 февраля 2011 г.);</w:t>
      </w:r>
    </w:p>
    <w:p w:rsidR="00B23710" w:rsidRPr="00732FC5" w:rsidRDefault="00B23710" w:rsidP="00732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● Письмо </w:t>
      </w:r>
      <w:proofErr w:type="spellStart"/>
      <w:r w:rsidRPr="00732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732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от 19.04.2011 N 03–255 «О введении федеральных государственных образовательных стандартов общего образования»</w:t>
      </w:r>
    </w:p>
    <w:p w:rsidR="00B23710" w:rsidRPr="00732FC5" w:rsidRDefault="00B23710" w:rsidP="00732F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F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● 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 мая 2011 г. № 03–2960.</w:t>
      </w:r>
    </w:p>
    <w:p w:rsidR="00B23710" w:rsidRPr="00732FC5" w:rsidRDefault="00B23710" w:rsidP="00732FC5">
      <w:pPr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FC5">
        <w:rPr>
          <w:rFonts w:ascii="Times New Roman" w:hAnsi="Times New Roman" w:cs="Times New Roman"/>
          <w:sz w:val="28"/>
          <w:szCs w:val="28"/>
        </w:rPr>
        <w:t xml:space="preserve">Письмо Департамента государственной политики в сфере воспитания детей и молодежи от 14.12.2015г №09-3564 "О внеурочной деятельности и реализации дополнительных образовательных программ". </w:t>
      </w:r>
    </w:p>
    <w:p w:rsidR="00B23710" w:rsidRPr="00732FC5" w:rsidRDefault="00B23710" w:rsidP="00732FC5">
      <w:pPr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FC5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732FC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32FC5">
        <w:rPr>
          <w:rFonts w:ascii="Times New Roman" w:hAnsi="Times New Roman" w:cs="Times New Roman"/>
          <w:sz w:val="28"/>
          <w:szCs w:val="28"/>
        </w:rPr>
        <w:t xml:space="preserve"> России от 18.08.2017 года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B23710" w:rsidRPr="00732FC5" w:rsidRDefault="00B23710" w:rsidP="00732FC5">
      <w:pPr>
        <w:numPr>
          <w:ilvl w:val="0"/>
          <w:numId w:val="4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2FC5">
        <w:rPr>
          <w:rFonts w:ascii="Times New Roman" w:hAnsi="Times New Roman" w:cs="Times New Roman"/>
          <w:sz w:val="28"/>
          <w:szCs w:val="28"/>
        </w:rPr>
        <w:lastRenderedPageBreak/>
        <w:t>Основная образовательная программа начального общего образования.</w:t>
      </w:r>
    </w:p>
    <w:p w:rsidR="008C2533" w:rsidRPr="00732FC5" w:rsidRDefault="008C2533" w:rsidP="00732FC5">
      <w:pPr>
        <w:tabs>
          <w:tab w:val="left" w:pos="993"/>
          <w:tab w:val="left" w:pos="10065"/>
        </w:tabs>
        <w:autoSpaceDE w:val="0"/>
        <w:autoSpaceDN w:val="0"/>
        <w:adjustRightInd w:val="0"/>
        <w:spacing w:after="27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03B5B" w:rsidRPr="00732FC5" w:rsidRDefault="008C2533" w:rsidP="00732FC5">
      <w:pPr>
        <w:tabs>
          <w:tab w:val="left" w:pos="993"/>
          <w:tab w:val="left" w:pos="10065"/>
        </w:tabs>
        <w:autoSpaceDE w:val="0"/>
        <w:autoSpaceDN w:val="0"/>
        <w:adjustRightInd w:val="0"/>
        <w:spacing w:after="27"/>
        <w:ind w:right="2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1.2.</w:t>
      </w:r>
      <w:r w:rsidR="00D03B5B" w:rsidRPr="00732F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Направления внеурочной деятельности</w:t>
      </w:r>
    </w:p>
    <w:p w:rsidR="008C2533" w:rsidRPr="00732FC5" w:rsidRDefault="008C2533" w:rsidP="00732FC5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 внеурочной деятельности является частью основной образовательной программы </w:t>
      </w:r>
      <w:r w:rsidR="00B2371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основного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 образования </w:t>
      </w:r>
      <w:r w:rsidR="00B2371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МБОУ </w:t>
      </w:r>
      <w:proofErr w:type="spellStart"/>
      <w:r w:rsidR="00B2371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Кульбаковской</w:t>
      </w:r>
      <w:proofErr w:type="spellEnd"/>
      <w:r w:rsidR="00B2371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2371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сош</w:t>
      </w:r>
      <w:proofErr w:type="spellEnd"/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8C2533" w:rsidRPr="00732FC5" w:rsidRDefault="008C2533" w:rsidP="00732FC5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НОО.</w:t>
      </w:r>
      <w:proofErr w:type="gramEnd"/>
    </w:p>
    <w:p w:rsidR="00D03B5B" w:rsidRPr="00732FC5" w:rsidRDefault="00D03B5B" w:rsidP="00732FC5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 внеурочной деятельности: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создание условий для достижения </w:t>
      </w:r>
      <w:proofErr w:type="gramStart"/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время; создание воспитывающей среды, обеспечивающей активизацию социальных, интеллектуальных интересов обучающихся в свободное время, развитие здоровой,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D03B5B" w:rsidRPr="00732FC5" w:rsidRDefault="00D03B5B" w:rsidP="00732FC5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Кроме того, </w:t>
      </w:r>
      <w:r w:rsidRPr="00732F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внеурочная деятельность в начальной школе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позволяет решить еще</w:t>
      </w:r>
      <w:r w:rsidR="00B2371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целый ряд очень важных задач:</w:t>
      </w:r>
    </w:p>
    <w:p w:rsidR="00D03B5B" w:rsidRPr="00732FC5" w:rsidRDefault="00D03B5B" w:rsidP="00732FC5">
      <w:pPr>
        <w:pStyle w:val="a3"/>
        <w:numPr>
          <w:ilvl w:val="0"/>
          <w:numId w:val="13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обеспечить благоприятную адаптацию ребенка в школе;</w:t>
      </w:r>
    </w:p>
    <w:p w:rsidR="00D03B5B" w:rsidRPr="00732FC5" w:rsidRDefault="00D03B5B" w:rsidP="00732FC5">
      <w:pPr>
        <w:pStyle w:val="a3"/>
        <w:numPr>
          <w:ilvl w:val="0"/>
          <w:numId w:val="13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оптимизировать учебную нагрузку </w:t>
      </w:r>
      <w:proofErr w:type="gramStart"/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03B5B" w:rsidRPr="00732FC5" w:rsidRDefault="00D03B5B" w:rsidP="00732FC5">
      <w:pPr>
        <w:pStyle w:val="a3"/>
        <w:numPr>
          <w:ilvl w:val="0"/>
          <w:numId w:val="13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улучшить условия для развития ребенка;</w:t>
      </w:r>
    </w:p>
    <w:p w:rsidR="00F320FF" w:rsidRPr="00732FC5" w:rsidRDefault="00D03B5B" w:rsidP="00732FC5">
      <w:pPr>
        <w:pStyle w:val="a3"/>
        <w:numPr>
          <w:ilvl w:val="0"/>
          <w:numId w:val="13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учесть возрастные и индивидуальные особенности </w:t>
      </w:r>
      <w:proofErr w:type="gramStart"/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320FF" w:rsidRPr="00732FC5" w:rsidRDefault="00F320FF" w:rsidP="00732FC5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Модель организации внеурочной деятельности школы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— </w:t>
      </w:r>
      <w:r w:rsidRPr="00732F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оптимизационная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, в ее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реализации принимают участие все педагогические работники учреждения (учителя,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2371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педагог-психолог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и др.).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Координирующую роль выполняет, как правило, классный руководитель. Преимущества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оптимизационной модели состоят в минимизации финансовых расходов на внеурочную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деятельность, создании единого образовательного и методического пространства в ОУ,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содержательном и организационном единстве всех его структурных подразделений.</w:t>
      </w:r>
    </w:p>
    <w:p w:rsidR="00F320FF" w:rsidRPr="00732FC5" w:rsidRDefault="00F320FF" w:rsidP="00732FC5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320FF" w:rsidRPr="00732FC5" w:rsidRDefault="00F320FF" w:rsidP="00732FC5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Механизм конструирования оптимизационной модели:</w:t>
      </w:r>
    </w:p>
    <w:p w:rsidR="00F320FF" w:rsidRPr="00732FC5" w:rsidRDefault="00F320FF" w:rsidP="00732FC5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320FF" w:rsidRPr="00732FC5" w:rsidRDefault="00F320FF" w:rsidP="00732FC5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реализации внеурочной деятельности в школе организована оптимизационная модель внеурочной деятельности. Она заключается в оптимизации всех внутренних ресурсов школы и предполагает, что в ее реализации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принимают участие все педагогические работники (классные руководители, педагог-психолог, библиотекарь,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учителя по предметам). </w:t>
      </w:r>
    </w:p>
    <w:p w:rsidR="00F320FF" w:rsidRPr="00732FC5" w:rsidRDefault="00F320FF" w:rsidP="00732FC5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Координирующую роль выполняет, классный руководитель, который в соответствии со своими функциями и задачами: </w:t>
      </w:r>
    </w:p>
    <w:p w:rsidR="00F320FF" w:rsidRPr="00732FC5" w:rsidRDefault="00F320FF" w:rsidP="00732FC5">
      <w:pPr>
        <w:pStyle w:val="a3"/>
        <w:numPr>
          <w:ilvl w:val="0"/>
          <w:numId w:val="15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  <w:proofErr w:type="gramEnd"/>
    </w:p>
    <w:p w:rsidR="00F320FF" w:rsidRPr="00732FC5" w:rsidRDefault="00F320FF" w:rsidP="00732FC5">
      <w:pPr>
        <w:pStyle w:val="a3"/>
        <w:numPr>
          <w:ilvl w:val="0"/>
          <w:numId w:val="15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F320FF" w:rsidRPr="00732FC5" w:rsidRDefault="00F320FF" w:rsidP="00732FC5">
      <w:pPr>
        <w:pStyle w:val="a3"/>
        <w:numPr>
          <w:ilvl w:val="0"/>
          <w:numId w:val="15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F320FF" w:rsidRPr="00732FC5" w:rsidRDefault="00F320FF" w:rsidP="00732FC5">
      <w:pPr>
        <w:pStyle w:val="a3"/>
        <w:numPr>
          <w:ilvl w:val="0"/>
          <w:numId w:val="15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организует социально значимую, творческую деятельность </w:t>
      </w:r>
      <w:proofErr w:type="gramStart"/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</w:p>
    <w:p w:rsidR="00F320FF" w:rsidRPr="00732FC5" w:rsidRDefault="00F320FF" w:rsidP="00732FC5">
      <w:pPr>
        <w:pStyle w:val="a3"/>
        <w:numPr>
          <w:ilvl w:val="0"/>
          <w:numId w:val="15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ведёт учёт посещаемости занятий внеурочной деятельности. </w:t>
      </w:r>
    </w:p>
    <w:p w:rsidR="00F320FF" w:rsidRPr="00732FC5" w:rsidRDefault="00F320FF" w:rsidP="00732FC5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320FF" w:rsidRPr="00732FC5" w:rsidRDefault="00F320FF" w:rsidP="00732FC5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F320FF" w:rsidRPr="00732FC5" w:rsidRDefault="00F320FF" w:rsidP="00732FC5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Эффективное конструирование оптимизационной модели внеурочной деятельности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опирается на следующие </w:t>
      </w:r>
      <w:r w:rsidRPr="00732F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принципы:</w:t>
      </w:r>
    </w:p>
    <w:p w:rsidR="00F320FF" w:rsidRPr="00732FC5" w:rsidRDefault="00F320FF" w:rsidP="00732FC5">
      <w:pPr>
        <w:pStyle w:val="a3"/>
        <w:numPr>
          <w:ilvl w:val="0"/>
          <w:numId w:val="16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Принцип учета потребностей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и их родителей. Для этого необходимо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выявление запросов родителей и обучающихся, соотнесение запроса с кадровым и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материально-техническим ресурсом учреждения, особенностями основной образовательной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программы учреждения.</w:t>
      </w:r>
    </w:p>
    <w:p w:rsidR="00F320FF" w:rsidRPr="00732FC5" w:rsidRDefault="00F320FF" w:rsidP="00732FC5">
      <w:pPr>
        <w:pStyle w:val="a3"/>
        <w:numPr>
          <w:ilvl w:val="0"/>
          <w:numId w:val="16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Принцип гуманистической направленности.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субъектности</w:t>
      </w:r>
      <w:proofErr w:type="spellEnd"/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школьников, создаются условия для формирования умений и навыков самопознания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обучающихся, самоопределения, </w:t>
      </w:r>
      <w:proofErr w:type="spellStart"/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самостроительства</w:t>
      </w:r>
      <w:proofErr w:type="spellEnd"/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, самореализации, самоутверждения.</w:t>
      </w:r>
    </w:p>
    <w:p w:rsidR="00F320FF" w:rsidRPr="00732FC5" w:rsidRDefault="00F320FF" w:rsidP="00732FC5">
      <w:pPr>
        <w:pStyle w:val="a3"/>
        <w:numPr>
          <w:ilvl w:val="0"/>
          <w:numId w:val="16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Принцип разнообразия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направлений внеурочной деятельности, предполагающий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реализацию максимального количества направлений и видов вне­урочной деятельности,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предоставляющих для детей реальные возможности свободного выбора, осуществления проб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своих сил и способностей в различных видах деятельности, поиска собственной ниши для удовлетворения потребностей, желаний и интересов.</w:t>
      </w:r>
    </w:p>
    <w:p w:rsidR="00F320FF" w:rsidRPr="00732FC5" w:rsidRDefault="00F320FF" w:rsidP="00732FC5">
      <w:pPr>
        <w:pStyle w:val="a3"/>
        <w:numPr>
          <w:ilvl w:val="0"/>
          <w:numId w:val="16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Принцип оптимального использования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учебного и каникулярного периодов учебного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года при организации внеурочной деятельности. Часть программы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внеурочной деятельности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может быть реализована во время каникул. Информация о времени проведения тех или иных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занятий должна содержаться в рабочей программе кружка, студии, объединения.</w:t>
      </w:r>
    </w:p>
    <w:p w:rsidR="00F320FF" w:rsidRPr="00732FC5" w:rsidRDefault="00F320FF" w:rsidP="00732FC5">
      <w:pPr>
        <w:pStyle w:val="a3"/>
        <w:numPr>
          <w:ilvl w:val="0"/>
          <w:numId w:val="16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Принцип учета возможностей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учебно-методического комплекта, используемого в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образовательном процессе.</w:t>
      </w:r>
    </w:p>
    <w:p w:rsidR="00F320FF" w:rsidRPr="00732FC5" w:rsidRDefault="00F320FF" w:rsidP="00732FC5">
      <w:pPr>
        <w:pStyle w:val="a3"/>
        <w:numPr>
          <w:ilvl w:val="0"/>
          <w:numId w:val="16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Принцип успешности и социальной значимости.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Усилия организаторов внеурочной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 направляются на формирование у детей потребности в достижении успеха.</w:t>
      </w:r>
    </w:p>
    <w:p w:rsidR="00F320FF" w:rsidRPr="00732FC5" w:rsidRDefault="00F320FF" w:rsidP="00732FC5">
      <w:pPr>
        <w:pStyle w:val="a3"/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320FF" w:rsidRPr="00732FC5" w:rsidRDefault="00F320FF" w:rsidP="00732FC5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Важно, чтобы достигаемые ребенком результаты были не только личностно значимыми, но и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ценными для социального окружения образовательного учреждения.</w:t>
      </w:r>
    </w:p>
    <w:p w:rsidR="00F320FF" w:rsidRPr="00732FC5" w:rsidRDefault="00F320FF" w:rsidP="00732FC5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Специфика внеурочной деятельности заключается в том, что в условиях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общеобразовательного учреждения ребёнок получает возможность подключиться к занятиям по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интересам, познать новый способ существования – </w:t>
      </w:r>
      <w:proofErr w:type="spellStart"/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безоценочный</w:t>
      </w:r>
      <w:proofErr w:type="spellEnd"/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, при этом обеспечивающий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достижение успеха благодаря его способностям независимо от успеваемости по обязательным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учебным дисциплинам.</w:t>
      </w:r>
    </w:p>
    <w:p w:rsidR="003B0FC0" w:rsidRPr="00732FC5" w:rsidRDefault="00F320FF" w:rsidP="00732FC5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Внеурочная деятельность опирается на содержание основного образования, интегрирует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с ним, что позволяет сблизить процессы воспитания, обучения и развития, решая тем самым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одну из наиболее сложных проблем современной педагогики. В процессе совместной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творческой деятельности учителя и обучающегося происходи</w:t>
      </w:r>
      <w:r w:rsidR="00B2371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т становление личности ребенка.</w:t>
      </w:r>
    </w:p>
    <w:p w:rsidR="00D03B5B" w:rsidRPr="00732FC5" w:rsidRDefault="00D03B5B" w:rsidP="00732FC5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Внеурочная деятельность организуется по следующим направлениям: </w:t>
      </w:r>
    </w:p>
    <w:p w:rsidR="00D03B5B" w:rsidRPr="00732FC5" w:rsidRDefault="00D03B5B" w:rsidP="00732FC5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Спортивно-оздоровительное направление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культуре.</w:t>
      </w:r>
    </w:p>
    <w:p w:rsidR="00D03B5B" w:rsidRPr="00732FC5" w:rsidRDefault="00D03B5B" w:rsidP="00732FC5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Духовно-нравственное направление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практике.</w:t>
      </w:r>
    </w:p>
    <w:p w:rsidR="00D03B5B" w:rsidRPr="00732FC5" w:rsidRDefault="00D03B5B" w:rsidP="00732FC5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Социальное направление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 </w:t>
      </w:r>
    </w:p>
    <w:p w:rsidR="00D03B5B" w:rsidRPr="00732FC5" w:rsidRDefault="00D03B5B" w:rsidP="00732FC5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732FC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Общеинтеллектуальное</w:t>
      </w:r>
      <w:proofErr w:type="spellEnd"/>
      <w:r w:rsidRPr="00732FC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направление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любознательность.</w:t>
      </w:r>
    </w:p>
    <w:p w:rsidR="00D03B5B" w:rsidRPr="00732FC5" w:rsidRDefault="00D03B5B" w:rsidP="00732FC5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lastRenderedPageBreak/>
        <w:t>Общекультурная деятельность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 </w:t>
      </w:r>
    </w:p>
    <w:p w:rsidR="00D03B5B" w:rsidRPr="00732FC5" w:rsidRDefault="00D03B5B" w:rsidP="00732FC5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Внеурочная деятельность организуется через следующие формы: </w:t>
      </w:r>
    </w:p>
    <w:p w:rsidR="00D03B5B" w:rsidRPr="00732FC5" w:rsidRDefault="00D03B5B" w:rsidP="00732FC5">
      <w:pPr>
        <w:pStyle w:val="a3"/>
        <w:numPr>
          <w:ilvl w:val="0"/>
          <w:numId w:val="14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Экскурсии; </w:t>
      </w:r>
    </w:p>
    <w:p w:rsidR="00880190" w:rsidRPr="00732FC5" w:rsidRDefault="00880190" w:rsidP="00732FC5">
      <w:pPr>
        <w:pStyle w:val="a3"/>
        <w:numPr>
          <w:ilvl w:val="0"/>
          <w:numId w:val="14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Объединения;</w:t>
      </w:r>
    </w:p>
    <w:p w:rsidR="00D03B5B" w:rsidRPr="00732FC5" w:rsidRDefault="00D03B5B" w:rsidP="00732FC5">
      <w:pPr>
        <w:pStyle w:val="a3"/>
        <w:numPr>
          <w:ilvl w:val="0"/>
          <w:numId w:val="14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Кружки; </w:t>
      </w:r>
    </w:p>
    <w:p w:rsidR="00D03B5B" w:rsidRPr="00732FC5" w:rsidRDefault="00D03B5B" w:rsidP="00732FC5">
      <w:pPr>
        <w:pStyle w:val="a3"/>
        <w:numPr>
          <w:ilvl w:val="0"/>
          <w:numId w:val="14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Секции; </w:t>
      </w:r>
    </w:p>
    <w:p w:rsidR="00D03B5B" w:rsidRPr="00732FC5" w:rsidRDefault="00D03B5B" w:rsidP="00732FC5">
      <w:pPr>
        <w:pStyle w:val="a3"/>
        <w:numPr>
          <w:ilvl w:val="0"/>
          <w:numId w:val="14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Конференции; </w:t>
      </w:r>
    </w:p>
    <w:p w:rsidR="00D03B5B" w:rsidRPr="00732FC5" w:rsidRDefault="00D03B5B" w:rsidP="00732FC5">
      <w:pPr>
        <w:pStyle w:val="a3"/>
        <w:numPr>
          <w:ilvl w:val="0"/>
          <w:numId w:val="14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Ученическое научное общество; </w:t>
      </w:r>
    </w:p>
    <w:p w:rsidR="00D03B5B" w:rsidRPr="00732FC5" w:rsidRDefault="00D03B5B" w:rsidP="00732FC5">
      <w:pPr>
        <w:pStyle w:val="a3"/>
        <w:numPr>
          <w:ilvl w:val="0"/>
          <w:numId w:val="14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Олимпиады; </w:t>
      </w:r>
    </w:p>
    <w:p w:rsidR="00D03B5B" w:rsidRPr="00732FC5" w:rsidRDefault="00D03B5B" w:rsidP="00732FC5">
      <w:pPr>
        <w:pStyle w:val="a3"/>
        <w:numPr>
          <w:ilvl w:val="0"/>
          <w:numId w:val="14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Соревнования; </w:t>
      </w:r>
    </w:p>
    <w:p w:rsidR="00D03B5B" w:rsidRPr="00732FC5" w:rsidRDefault="00D03B5B" w:rsidP="00732FC5">
      <w:pPr>
        <w:pStyle w:val="a3"/>
        <w:numPr>
          <w:ilvl w:val="0"/>
          <w:numId w:val="14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Конкурсы; </w:t>
      </w:r>
    </w:p>
    <w:p w:rsidR="00D03B5B" w:rsidRPr="00732FC5" w:rsidRDefault="00D03B5B" w:rsidP="00732FC5">
      <w:pPr>
        <w:pStyle w:val="a3"/>
        <w:numPr>
          <w:ilvl w:val="0"/>
          <w:numId w:val="14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Фестивали; </w:t>
      </w:r>
    </w:p>
    <w:p w:rsidR="00D03B5B" w:rsidRPr="00732FC5" w:rsidRDefault="00D03B5B" w:rsidP="00732FC5">
      <w:pPr>
        <w:pStyle w:val="a3"/>
        <w:numPr>
          <w:ilvl w:val="0"/>
          <w:numId w:val="14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Поисковые и научные исследования; </w:t>
      </w:r>
    </w:p>
    <w:p w:rsidR="002B7C0B" w:rsidRPr="00732FC5" w:rsidRDefault="00D03B5B" w:rsidP="00732FC5">
      <w:pPr>
        <w:pStyle w:val="a3"/>
        <w:numPr>
          <w:ilvl w:val="0"/>
          <w:numId w:val="14"/>
        </w:num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Общественно-полезные практики. </w:t>
      </w:r>
    </w:p>
    <w:p w:rsidR="002B7C0B" w:rsidRPr="00732FC5" w:rsidRDefault="002B7C0B" w:rsidP="00732FC5">
      <w:pPr>
        <w:pStyle w:val="a3"/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B7C0B" w:rsidRPr="00732FC5" w:rsidRDefault="002B7C0B" w:rsidP="00732FC5">
      <w:pPr>
        <w:pStyle w:val="a3"/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left="0" w:right="2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Перечисленные направления внеурочной деятельности являются содержательным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ориентиром и представляют собой приоритетные направления при организации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внеурочной деятельности и основанием для построения соответствующих образовательных</w:t>
      </w:r>
      <w:r w:rsidR="003B0FC0"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программ.</w:t>
      </w:r>
    </w:p>
    <w:p w:rsidR="002B7C0B" w:rsidRPr="00732FC5" w:rsidRDefault="002B7C0B" w:rsidP="00732FC5">
      <w:pPr>
        <w:pStyle w:val="a3"/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left="0" w:right="2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FC5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</w:t>
      </w:r>
    </w:p>
    <w:p w:rsidR="00F320FF" w:rsidRPr="00732FC5" w:rsidRDefault="00F320FF" w:rsidP="00732FC5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320FF" w:rsidRPr="00732FC5" w:rsidRDefault="00F320FF" w:rsidP="00732FC5">
      <w:pPr>
        <w:pStyle w:val="Default"/>
        <w:spacing w:line="276" w:lineRule="auto"/>
        <w:jc w:val="both"/>
        <w:rPr>
          <w:sz w:val="28"/>
          <w:szCs w:val="28"/>
        </w:rPr>
      </w:pPr>
      <w:r w:rsidRPr="00732FC5">
        <w:rPr>
          <w:rFonts w:eastAsia="Calibri"/>
          <w:b/>
          <w:sz w:val="28"/>
          <w:szCs w:val="28"/>
        </w:rPr>
        <w:t xml:space="preserve">1.3. </w:t>
      </w:r>
      <w:r w:rsidRPr="00732FC5">
        <w:rPr>
          <w:b/>
          <w:bCs/>
          <w:sz w:val="28"/>
          <w:szCs w:val="28"/>
        </w:rPr>
        <w:t xml:space="preserve">Режим функционирования </w:t>
      </w:r>
      <w:r w:rsidR="00B23710" w:rsidRPr="00732FC5">
        <w:rPr>
          <w:b/>
          <w:bCs/>
          <w:sz w:val="28"/>
          <w:szCs w:val="28"/>
        </w:rPr>
        <w:t xml:space="preserve">МБОУ </w:t>
      </w:r>
      <w:proofErr w:type="spellStart"/>
      <w:r w:rsidR="00B23710" w:rsidRPr="00732FC5">
        <w:rPr>
          <w:b/>
          <w:bCs/>
          <w:sz w:val="28"/>
          <w:szCs w:val="28"/>
        </w:rPr>
        <w:t>Кульбаковской</w:t>
      </w:r>
      <w:proofErr w:type="spellEnd"/>
      <w:r w:rsidR="00B23710" w:rsidRPr="00732FC5">
        <w:rPr>
          <w:b/>
          <w:bCs/>
          <w:sz w:val="28"/>
          <w:szCs w:val="28"/>
        </w:rPr>
        <w:t xml:space="preserve"> </w:t>
      </w:r>
      <w:proofErr w:type="spellStart"/>
      <w:r w:rsidR="00B23710" w:rsidRPr="00732FC5">
        <w:rPr>
          <w:b/>
          <w:bCs/>
          <w:sz w:val="28"/>
          <w:szCs w:val="28"/>
        </w:rPr>
        <w:t>сош</w:t>
      </w:r>
      <w:proofErr w:type="spellEnd"/>
      <w:r w:rsidRPr="00732FC5">
        <w:rPr>
          <w:b/>
          <w:bCs/>
          <w:sz w:val="28"/>
          <w:szCs w:val="28"/>
        </w:rPr>
        <w:t xml:space="preserve"> устанавливается в соответствии с </w:t>
      </w:r>
      <w:proofErr w:type="spellStart"/>
      <w:r w:rsidRPr="00732FC5">
        <w:rPr>
          <w:b/>
          <w:bCs/>
          <w:sz w:val="28"/>
          <w:szCs w:val="28"/>
        </w:rPr>
        <w:t>СанПин</w:t>
      </w:r>
      <w:proofErr w:type="spellEnd"/>
      <w:r w:rsidRPr="00732FC5">
        <w:rPr>
          <w:b/>
          <w:bCs/>
          <w:sz w:val="28"/>
          <w:szCs w:val="28"/>
        </w:rPr>
        <w:t xml:space="preserve"> 2.4.2.2821-10 и Уставом школы.</w:t>
      </w:r>
    </w:p>
    <w:p w:rsidR="00F320FF" w:rsidRPr="00732FC5" w:rsidRDefault="00F320FF" w:rsidP="00732FC5">
      <w:pPr>
        <w:pStyle w:val="Default"/>
        <w:spacing w:line="276" w:lineRule="auto"/>
        <w:jc w:val="both"/>
        <w:rPr>
          <w:sz w:val="28"/>
          <w:szCs w:val="28"/>
        </w:rPr>
      </w:pPr>
    </w:p>
    <w:p w:rsidR="005F02FA" w:rsidRPr="00732FC5" w:rsidRDefault="005F02FA" w:rsidP="00732FC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2FC5">
        <w:rPr>
          <w:sz w:val="28"/>
          <w:szCs w:val="28"/>
        </w:rPr>
        <w:t xml:space="preserve">В соответствии с учебным планом устанавливается следующая продолжительность учебного года: </w:t>
      </w:r>
    </w:p>
    <w:p w:rsidR="005F02FA" w:rsidRPr="00732FC5" w:rsidRDefault="005F02FA" w:rsidP="00732FC5">
      <w:pPr>
        <w:pStyle w:val="Default"/>
        <w:numPr>
          <w:ilvl w:val="0"/>
          <w:numId w:val="33"/>
        </w:numPr>
        <w:spacing w:line="276" w:lineRule="auto"/>
        <w:jc w:val="both"/>
        <w:rPr>
          <w:b/>
          <w:bCs/>
          <w:sz w:val="28"/>
          <w:szCs w:val="28"/>
        </w:rPr>
      </w:pPr>
      <w:r w:rsidRPr="00732FC5">
        <w:rPr>
          <w:sz w:val="28"/>
          <w:szCs w:val="28"/>
        </w:rPr>
        <w:t>5-</w:t>
      </w:r>
      <w:r w:rsidR="00B23710" w:rsidRPr="00732FC5">
        <w:rPr>
          <w:sz w:val="28"/>
          <w:szCs w:val="28"/>
        </w:rPr>
        <w:t>9</w:t>
      </w:r>
      <w:r w:rsidRPr="00732FC5">
        <w:rPr>
          <w:sz w:val="28"/>
          <w:szCs w:val="28"/>
        </w:rPr>
        <w:t xml:space="preserve"> классы - не менее 35 учебных недель.</w:t>
      </w:r>
    </w:p>
    <w:p w:rsidR="005F02FA" w:rsidRPr="00732FC5" w:rsidRDefault="005F02FA" w:rsidP="00732FC5">
      <w:pPr>
        <w:pStyle w:val="Default"/>
        <w:spacing w:line="276" w:lineRule="auto"/>
        <w:ind w:left="720"/>
        <w:jc w:val="both"/>
        <w:rPr>
          <w:b/>
          <w:bCs/>
          <w:sz w:val="28"/>
          <w:szCs w:val="28"/>
        </w:rPr>
      </w:pPr>
    </w:p>
    <w:p w:rsidR="005F02FA" w:rsidRPr="00732FC5" w:rsidRDefault="005F02FA" w:rsidP="00732FC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2FC5">
        <w:rPr>
          <w:sz w:val="28"/>
          <w:szCs w:val="28"/>
        </w:rPr>
        <w:t>Учебный год</w:t>
      </w:r>
      <w:r w:rsidR="003B0FC0" w:rsidRPr="00732FC5">
        <w:rPr>
          <w:sz w:val="28"/>
          <w:szCs w:val="28"/>
        </w:rPr>
        <w:t xml:space="preserve"> </w:t>
      </w:r>
      <w:r w:rsidRPr="00732FC5">
        <w:rPr>
          <w:sz w:val="28"/>
          <w:szCs w:val="28"/>
        </w:rPr>
        <w:t>для обучающихся 5-</w:t>
      </w:r>
      <w:r w:rsidR="00B23710" w:rsidRPr="00732FC5">
        <w:rPr>
          <w:sz w:val="28"/>
          <w:szCs w:val="28"/>
        </w:rPr>
        <w:t>9</w:t>
      </w:r>
      <w:r w:rsidRPr="00732FC5">
        <w:rPr>
          <w:sz w:val="28"/>
          <w:szCs w:val="28"/>
        </w:rPr>
        <w:t xml:space="preserve"> классов начинается с</w:t>
      </w:r>
      <w:r w:rsidR="00B23710" w:rsidRPr="00732FC5">
        <w:rPr>
          <w:sz w:val="28"/>
          <w:szCs w:val="28"/>
        </w:rPr>
        <w:t>о</w:t>
      </w:r>
      <w:r w:rsidRPr="00732FC5">
        <w:rPr>
          <w:sz w:val="28"/>
          <w:szCs w:val="28"/>
        </w:rPr>
        <w:t xml:space="preserve"> </w:t>
      </w:r>
      <w:r w:rsidR="00B23710" w:rsidRPr="00732FC5">
        <w:rPr>
          <w:sz w:val="28"/>
          <w:szCs w:val="28"/>
        </w:rPr>
        <w:t>2</w:t>
      </w:r>
      <w:r w:rsidRPr="00732FC5">
        <w:rPr>
          <w:sz w:val="28"/>
          <w:szCs w:val="28"/>
        </w:rPr>
        <w:t xml:space="preserve"> сентября, заканчивается – </w:t>
      </w:r>
      <w:r w:rsidR="00B23710" w:rsidRPr="00732FC5">
        <w:rPr>
          <w:sz w:val="28"/>
          <w:szCs w:val="28"/>
        </w:rPr>
        <w:t>29</w:t>
      </w:r>
      <w:r w:rsidRPr="00732FC5">
        <w:rPr>
          <w:sz w:val="28"/>
          <w:szCs w:val="28"/>
        </w:rPr>
        <w:t xml:space="preserve"> мая. </w:t>
      </w:r>
    </w:p>
    <w:p w:rsidR="005F02FA" w:rsidRPr="00732FC5" w:rsidRDefault="005F02FA" w:rsidP="00732FC5">
      <w:pPr>
        <w:pStyle w:val="Default"/>
        <w:spacing w:line="276" w:lineRule="auto"/>
        <w:jc w:val="both"/>
        <w:rPr>
          <w:sz w:val="28"/>
          <w:szCs w:val="28"/>
        </w:rPr>
      </w:pPr>
    </w:p>
    <w:p w:rsidR="005F02FA" w:rsidRPr="00732FC5" w:rsidRDefault="005F02FA" w:rsidP="00732FC5">
      <w:pPr>
        <w:pStyle w:val="Default"/>
        <w:spacing w:line="276" w:lineRule="auto"/>
        <w:jc w:val="both"/>
        <w:rPr>
          <w:sz w:val="28"/>
          <w:szCs w:val="28"/>
        </w:rPr>
      </w:pPr>
      <w:r w:rsidRPr="00732FC5">
        <w:rPr>
          <w:sz w:val="28"/>
          <w:szCs w:val="28"/>
        </w:rPr>
        <w:t xml:space="preserve">Продолжительность каникул: </w:t>
      </w:r>
    </w:p>
    <w:p w:rsidR="005F02FA" w:rsidRPr="00732FC5" w:rsidRDefault="005F02FA" w:rsidP="00732FC5">
      <w:pPr>
        <w:pStyle w:val="Default"/>
        <w:numPr>
          <w:ilvl w:val="0"/>
          <w:numId w:val="35"/>
        </w:numPr>
        <w:spacing w:line="276" w:lineRule="auto"/>
        <w:jc w:val="both"/>
        <w:rPr>
          <w:b/>
          <w:bCs/>
          <w:sz w:val="28"/>
          <w:szCs w:val="28"/>
        </w:rPr>
      </w:pPr>
      <w:r w:rsidRPr="00732FC5">
        <w:rPr>
          <w:sz w:val="28"/>
          <w:szCs w:val="28"/>
        </w:rPr>
        <w:t xml:space="preserve">в течение учебного года — не менее 30 календарных дней. </w:t>
      </w:r>
    </w:p>
    <w:p w:rsidR="005F02FA" w:rsidRPr="00732FC5" w:rsidRDefault="005F02FA" w:rsidP="00732FC5">
      <w:pPr>
        <w:pStyle w:val="Default"/>
        <w:spacing w:line="276" w:lineRule="auto"/>
        <w:jc w:val="both"/>
        <w:rPr>
          <w:sz w:val="28"/>
          <w:szCs w:val="28"/>
        </w:rPr>
      </w:pPr>
    </w:p>
    <w:p w:rsidR="005F02FA" w:rsidRPr="00732FC5" w:rsidRDefault="005F02FA" w:rsidP="00732FC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732FC5">
        <w:rPr>
          <w:sz w:val="28"/>
          <w:szCs w:val="28"/>
        </w:rPr>
        <w:lastRenderedPageBreak/>
        <w:t xml:space="preserve">Продолжительность внеурочной деятельности учебной недели - максимальная учебная нагрузка обучающихся, предусмотренная учебными планами, соответствует требованиям </w:t>
      </w:r>
      <w:proofErr w:type="spellStart"/>
      <w:r w:rsidRPr="00732FC5">
        <w:rPr>
          <w:sz w:val="28"/>
          <w:szCs w:val="28"/>
        </w:rPr>
        <w:t>СанПин</w:t>
      </w:r>
      <w:proofErr w:type="spellEnd"/>
      <w:r w:rsidRPr="00732FC5">
        <w:rPr>
          <w:sz w:val="28"/>
          <w:szCs w:val="28"/>
        </w:rPr>
        <w:t xml:space="preserve"> 2.4.2. 2821-10 и осуществляется в соответствии с планом и расписанием занятий в количестве до 10 часов в неделю.</w:t>
      </w:r>
      <w:proofErr w:type="gramEnd"/>
      <w:r w:rsidR="003B0FC0" w:rsidRPr="00732FC5">
        <w:rPr>
          <w:sz w:val="28"/>
          <w:szCs w:val="28"/>
        </w:rPr>
        <w:t xml:space="preserve"> </w:t>
      </w:r>
      <w:proofErr w:type="gramStart"/>
      <w:r w:rsidRPr="00732FC5">
        <w:rPr>
          <w:sz w:val="28"/>
          <w:szCs w:val="28"/>
        </w:rPr>
        <w:t>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</w:t>
      </w:r>
      <w:proofErr w:type="gramEnd"/>
      <w:r w:rsidRPr="00732FC5">
        <w:rPr>
          <w:sz w:val="28"/>
          <w:szCs w:val="28"/>
        </w:rPr>
        <w:t xml:space="preserve"> Внеурочная деятельность организуется во второй половине дня не менее</w:t>
      </w:r>
      <w:proofErr w:type="gramStart"/>
      <w:r w:rsidRPr="00732FC5">
        <w:rPr>
          <w:sz w:val="28"/>
          <w:szCs w:val="28"/>
        </w:rPr>
        <w:t>,</w:t>
      </w:r>
      <w:proofErr w:type="gramEnd"/>
      <w:r w:rsidRPr="00732FC5">
        <w:rPr>
          <w:sz w:val="28"/>
          <w:szCs w:val="28"/>
        </w:rPr>
        <w:t xml:space="preserve"> чем через </w:t>
      </w:r>
      <w:r w:rsidR="00B23710" w:rsidRPr="00732FC5">
        <w:rPr>
          <w:sz w:val="28"/>
          <w:szCs w:val="28"/>
        </w:rPr>
        <w:t>1</w:t>
      </w:r>
      <w:r w:rsidRPr="00732FC5">
        <w:rPr>
          <w:sz w:val="28"/>
          <w:szCs w:val="28"/>
        </w:rPr>
        <w:t xml:space="preserve">0 минут после окончания учебной деятельности. Ежедневно проводится от 1 до 2-х занятий, в соответствии с расписанием и с учётом общего количества часов недельной нагрузки по внеурочной деятельности, а так же с учётом необходимости разгрузки последующих учебных дней. </w:t>
      </w:r>
    </w:p>
    <w:p w:rsidR="00F320FF" w:rsidRPr="00732FC5" w:rsidRDefault="005F02FA" w:rsidP="00732FC5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732FC5">
        <w:rPr>
          <w:sz w:val="28"/>
          <w:szCs w:val="28"/>
        </w:rPr>
        <w:t xml:space="preserve"> Внеурочная деятельность для обучающихся 5-</w:t>
      </w:r>
      <w:r w:rsidR="00B23710" w:rsidRPr="00732FC5">
        <w:rPr>
          <w:sz w:val="28"/>
          <w:szCs w:val="28"/>
        </w:rPr>
        <w:t>9</w:t>
      </w:r>
      <w:r w:rsidRPr="00732FC5">
        <w:rPr>
          <w:sz w:val="28"/>
          <w:szCs w:val="28"/>
        </w:rPr>
        <w:t>-х классов осуществляется в соответствии с учебным планом и расписанием занятий. Для обучающихся 5-</w:t>
      </w:r>
      <w:r w:rsidR="00B23710" w:rsidRPr="00732FC5">
        <w:rPr>
          <w:sz w:val="28"/>
          <w:szCs w:val="28"/>
        </w:rPr>
        <w:t>9</w:t>
      </w:r>
      <w:r w:rsidRPr="00732FC5">
        <w:rPr>
          <w:sz w:val="28"/>
          <w:szCs w:val="28"/>
        </w:rPr>
        <w:t>-х классов количество часов в неделю составляет до 10 часов в неделю. Продолжительность занят</w:t>
      </w:r>
      <w:r w:rsidR="0058647F" w:rsidRPr="00732FC5">
        <w:rPr>
          <w:sz w:val="28"/>
          <w:szCs w:val="28"/>
        </w:rPr>
        <w:t>ий внеурочной деятельности в 5-</w:t>
      </w:r>
      <w:r w:rsidR="00B23710" w:rsidRPr="00732FC5">
        <w:rPr>
          <w:sz w:val="28"/>
          <w:szCs w:val="28"/>
        </w:rPr>
        <w:t>9</w:t>
      </w:r>
      <w:r w:rsidR="0058647F" w:rsidRPr="00732FC5">
        <w:rPr>
          <w:sz w:val="28"/>
          <w:szCs w:val="28"/>
        </w:rPr>
        <w:t>-х классах, составляет 4</w:t>
      </w:r>
      <w:r w:rsidR="00B23710" w:rsidRPr="00732FC5">
        <w:rPr>
          <w:sz w:val="28"/>
          <w:szCs w:val="28"/>
        </w:rPr>
        <w:t>5</w:t>
      </w:r>
      <w:r w:rsidRPr="00732FC5">
        <w:rPr>
          <w:sz w:val="28"/>
          <w:szCs w:val="28"/>
        </w:rPr>
        <w:t xml:space="preserve"> минут. Начало занятий внеурочной деятельности, осуществляется с понедельника по </w:t>
      </w:r>
      <w:r w:rsidR="0058647F" w:rsidRPr="00732FC5">
        <w:rPr>
          <w:sz w:val="28"/>
          <w:szCs w:val="28"/>
        </w:rPr>
        <w:t>пятницу</w:t>
      </w:r>
      <w:r w:rsidRPr="00732FC5">
        <w:rPr>
          <w:sz w:val="28"/>
          <w:szCs w:val="28"/>
        </w:rPr>
        <w:t xml:space="preserve"> во вторую половину дня по окончании учебного процесса, в соответствии с расписанием.</w:t>
      </w:r>
    </w:p>
    <w:p w:rsidR="0058647F" w:rsidRPr="00732FC5" w:rsidRDefault="0058647F" w:rsidP="00732FC5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EC18BB" w:rsidRPr="00732FC5" w:rsidRDefault="00F320FF" w:rsidP="00732FC5">
      <w:pPr>
        <w:pStyle w:val="Default"/>
        <w:spacing w:line="276" w:lineRule="auto"/>
        <w:rPr>
          <w:b/>
          <w:bCs/>
          <w:sz w:val="28"/>
          <w:szCs w:val="28"/>
        </w:rPr>
      </w:pPr>
      <w:r w:rsidRPr="00732FC5">
        <w:rPr>
          <w:b/>
          <w:bCs/>
          <w:sz w:val="28"/>
          <w:szCs w:val="28"/>
        </w:rPr>
        <w:t>1.4</w:t>
      </w:r>
      <w:r w:rsidR="00EC18BB" w:rsidRPr="00732FC5">
        <w:rPr>
          <w:b/>
          <w:bCs/>
          <w:sz w:val="28"/>
          <w:szCs w:val="28"/>
        </w:rPr>
        <w:t>.</w:t>
      </w:r>
      <w:r w:rsidRPr="00732FC5">
        <w:rPr>
          <w:b/>
          <w:bCs/>
          <w:sz w:val="28"/>
          <w:szCs w:val="28"/>
        </w:rPr>
        <w:t xml:space="preserve"> Промежуточная аттестация</w:t>
      </w:r>
    </w:p>
    <w:p w:rsidR="00E36550" w:rsidRPr="00732FC5" w:rsidRDefault="00F320FF" w:rsidP="00732FC5">
      <w:pPr>
        <w:pStyle w:val="Default"/>
        <w:spacing w:line="276" w:lineRule="auto"/>
        <w:ind w:firstLine="567"/>
        <w:rPr>
          <w:sz w:val="28"/>
          <w:szCs w:val="28"/>
        </w:rPr>
      </w:pPr>
      <w:r w:rsidRPr="00732FC5">
        <w:rPr>
          <w:sz w:val="28"/>
          <w:szCs w:val="28"/>
        </w:rPr>
        <w:t>Промежуточная аттестация в рамках внеурочной деятельности не проводится.</w:t>
      </w:r>
    </w:p>
    <w:p w:rsidR="00EC18BB" w:rsidRPr="00732FC5" w:rsidRDefault="00F320FF" w:rsidP="00732FC5">
      <w:pPr>
        <w:pStyle w:val="Default"/>
        <w:spacing w:line="276" w:lineRule="auto"/>
        <w:rPr>
          <w:sz w:val="28"/>
          <w:szCs w:val="28"/>
        </w:rPr>
      </w:pPr>
      <w:r w:rsidRPr="00732FC5">
        <w:rPr>
          <w:b/>
          <w:bCs/>
          <w:sz w:val="28"/>
          <w:szCs w:val="28"/>
        </w:rPr>
        <w:t>1.5 Обеспечение плана</w:t>
      </w:r>
    </w:p>
    <w:p w:rsidR="00EC18BB" w:rsidRPr="00732FC5" w:rsidRDefault="00F320FF" w:rsidP="00732FC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2FC5">
        <w:rPr>
          <w:sz w:val="28"/>
          <w:szCs w:val="28"/>
        </w:rPr>
        <w:t>План внеурочной деятельности на 201</w:t>
      </w:r>
      <w:r w:rsidR="00B23710" w:rsidRPr="00732FC5">
        <w:rPr>
          <w:sz w:val="28"/>
          <w:szCs w:val="28"/>
        </w:rPr>
        <w:t>9</w:t>
      </w:r>
      <w:r w:rsidRPr="00732FC5">
        <w:rPr>
          <w:sz w:val="28"/>
          <w:szCs w:val="28"/>
        </w:rPr>
        <w:t xml:space="preserve"> – 20</w:t>
      </w:r>
      <w:r w:rsidR="00B23710" w:rsidRPr="00732FC5">
        <w:rPr>
          <w:sz w:val="28"/>
          <w:szCs w:val="28"/>
        </w:rPr>
        <w:t>20</w:t>
      </w:r>
      <w:r w:rsidRPr="00732FC5">
        <w:rPr>
          <w:sz w:val="28"/>
          <w:szCs w:val="28"/>
        </w:rPr>
        <w:t xml:space="preserve"> учеб</w:t>
      </w:r>
      <w:r w:rsidR="00EC18BB" w:rsidRPr="00732FC5">
        <w:rPr>
          <w:sz w:val="28"/>
          <w:szCs w:val="28"/>
        </w:rPr>
        <w:t xml:space="preserve">ный год обеспечивает </w:t>
      </w:r>
      <w:r w:rsidR="00856DE1" w:rsidRPr="00732FC5">
        <w:rPr>
          <w:sz w:val="28"/>
          <w:szCs w:val="28"/>
        </w:rPr>
        <w:t>выполнение</w:t>
      </w:r>
      <w:r w:rsidR="003B0FC0" w:rsidRPr="00732FC5">
        <w:rPr>
          <w:sz w:val="28"/>
          <w:szCs w:val="28"/>
        </w:rPr>
        <w:t xml:space="preserve"> </w:t>
      </w:r>
      <w:r w:rsidRPr="00732FC5">
        <w:rPr>
          <w:sz w:val="28"/>
          <w:szCs w:val="28"/>
        </w:rPr>
        <w:t>гигиенических требований к режиму образовательного</w:t>
      </w:r>
      <w:r w:rsidR="00EC18BB" w:rsidRPr="00732FC5">
        <w:rPr>
          <w:sz w:val="28"/>
          <w:szCs w:val="28"/>
        </w:rPr>
        <w:t xml:space="preserve"> процесса, установленных СанПиН </w:t>
      </w:r>
      <w:r w:rsidRPr="00732FC5">
        <w:rPr>
          <w:sz w:val="28"/>
          <w:szCs w:val="28"/>
        </w:rPr>
        <w:t xml:space="preserve">2.4.2.2821-10 «Санитарно-эпидемиологические требования к условиям и организации обучения в общеобразовательных учреждениях», и предусматривает организацию внеурочной деятельности в </w:t>
      </w:r>
      <w:r w:rsidR="0058647F" w:rsidRPr="00732FC5">
        <w:rPr>
          <w:sz w:val="28"/>
          <w:szCs w:val="28"/>
        </w:rPr>
        <w:t>5-</w:t>
      </w:r>
      <w:r w:rsidR="00B23710" w:rsidRPr="00732FC5">
        <w:rPr>
          <w:sz w:val="28"/>
          <w:szCs w:val="28"/>
        </w:rPr>
        <w:t>9</w:t>
      </w:r>
      <w:r w:rsidR="0058647F" w:rsidRPr="00732FC5">
        <w:rPr>
          <w:sz w:val="28"/>
          <w:szCs w:val="28"/>
        </w:rPr>
        <w:t>-х</w:t>
      </w:r>
      <w:r w:rsidRPr="00732FC5">
        <w:rPr>
          <w:sz w:val="28"/>
          <w:szCs w:val="28"/>
        </w:rPr>
        <w:t xml:space="preserve"> классах, реализующих федеральные государственные образовательные стандарты </w:t>
      </w:r>
      <w:r w:rsidR="00B23710" w:rsidRPr="00732FC5">
        <w:rPr>
          <w:sz w:val="28"/>
          <w:szCs w:val="28"/>
        </w:rPr>
        <w:t>основного</w:t>
      </w:r>
      <w:r w:rsidRPr="00732FC5">
        <w:rPr>
          <w:sz w:val="28"/>
          <w:szCs w:val="28"/>
        </w:rPr>
        <w:t xml:space="preserve"> общего образования. </w:t>
      </w:r>
    </w:p>
    <w:p w:rsidR="00EC18BB" w:rsidRPr="00732FC5" w:rsidRDefault="00F320FF" w:rsidP="00732FC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2FC5">
        <w:rPr>
          <w:sz w:val="28"/>
          <w:szCs w:val="28"/>
        </w:rPr>
        <w:t xml:space="preserve">Общеобразовательное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плану внеурочной деятельности. </w:t>
      </w:r>
    </w:p>
    <w:p w:rsidR="00F320FF" w:rsidRPr="00732FC5" w:rsidRDefault="00F320FF" w:rsidP="00732FC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32FC5">
        <w:rPr>
          <w:sz w:val="28"/>
          <w:szCs w:val="28"/>
        </w:rPr>
        <w:t>Программы внеурочной деятельности реализуются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программ.</w:t>
      </w:r>
    </w:p>
    <w:p w:rsidR="00B737E7" w:rsidRPr="00732FC5" w:rsidRDefault="00B737E7" w:rsidP="00732F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20191" w:rsidRPr="00732FC5" w:rsidRDefault="00856DE1" w:rsidP="00732F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FC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 ПЛАНИРОВАНИЕ ВНЕУРОЧНОЙ ДЕЯТЕЛЬНОСТИ </w:t>
      </w:r>
      <w:proofErr w:type="gramStart"/>
      <w:r w:rsidRPr="00732FC5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B23710" w:rsidRPr="00732FC5" w:rsidRDefault="00856DE1" w:rsidP="00732F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FC5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481A14" w:rsidRPr="00732FC5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B23710" w:rsidRPr="00732FC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81A14" w:rsidRPr="00732FC5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B23710" w:rsidRPr="00732FC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32FC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856DE1" w:rsidRPr="00732FC5" w:rsidRDefault="00B23710" w:rsidP="00732F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FC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32FC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32FC5">
        <w:rPr>
          <w:rFonts w:ascii="Times New Roman" w:hAnsi="Times New Roman" w:cs="Times New Roman"/>
          <w:b/>
          <w:bCs/>
          <w:sz w:val="28"/>
          <w:szCs w:val="28"/>
        </w:rPr>
        <w:t xml:space="preserve">. Недельный план внеурочной деятельности для </w:t>
      </w:r>
      <w:proofErr w:type="gramStart"/>
      <w:r w:rsidRPr="00732FC5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B737E7" w:rsidRPr="00732FC5" w:rsidRDefault="00B737E7" w:rsidP="00732FC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FC5" w:rsidRPr="000F61B7" w:rsidRDefault="00732FC5" w:rsidP="00732FC5">
      <w:pPr>
        <w:pStyle w:val="a9"/>
        <w:jc w:val="center"/>
        <w:rPr>
          <w:rFonts w:ascii="Times New Roman" w:hAnsi="Times New Roman"/>
          <w:b/>
          <w:sz w:val="28"/>
        </w:rPr>
      </w:pPr>
    </w:p>
    <w:tbl>
      <w:tblPr>
        <w:tblStyle w:val="a4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417"/>
        <w:gridCol w:w="2268"/>
        <w:gridCol w:w="4819"/>
      </w:tblGrid>
      <w:tr w:rsidR="00732FC5" w:rsidRPr="000F61B7" w:rsidTr="00732FC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</w:tr>
      <w:tr w:rsidR="00732FC5" w:rsidRPr="000F61B7" w:rsidTr="00732FC5">
        <w:trPr>
          <w:trHeight w:val="29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F61B7">
              <w:rPr>
                <w:rFonts w:ascii="Times New Roman" w:hAnsi="Times New Roman"/>
                <w:sz w:val="24"/>
                <w:szCs w:val="24"/>
              </w:rPr>
              <w:t>онедельник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13.15-14.10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Абрамова М.А.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«Грамматика английского языка в играх»/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732FC5" w:rsidRPr="000F61B7" w:rsidTr="00732FC5">
        <w:trPr>
          <w:trHeight w:val="3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Черкасова А.С.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«Огонек души»/</w:t>
            </w:r>
            <w:proofErr w:type="gramStart"/>
            <w:r w:rsidRPr="000F61B7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gramEnd"/>
          </w:p>
        </w:tc>
      </w:tr>
      <w:tr w:rsidR="00732FC5" w:rsidRPr="000F61B7" w:rsidTr="00732FC5">
        <w:trPr>
          <w:trHeight w:val="31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Абрамова М.А.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«В мире английской грамматики»/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732FC5" w:rsidRPr="000F61B7" w:rsidTr="00732FC5">
        <w:trPr>
          <w:trHeight w:val="31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F934D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F934D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F934D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F934D7">
              <w:rPr>
                <w:rFonts w:ascii="Times New Roman" w:hAnsi="Times New Roman"/>
                <w:sz w:val="24"/>
                <w:szCs w:val="24"/>
              </w:rPr>
              <w:t>Кулик А.И.</w:t>
            </w:r>
          </w:p>
          <w:p w:rsidR="00732FC5" w:rsidRPr="00F934D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F934D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F934D7">
              <w:rPr>
                <w:rFonts w:ascii="Times New Roman" w:hAnsi="Times New Roman"/>
                <w:sz w:val="24"/>
                <w:szCs w:val="24"/>
              </w:rPr>
              <w:t>«Классные мероприятия»/</w:t>
            </w:r>
            <w:proofErr w:type="gramStart"/>
            <w:r w:rsidRPr="00F934D7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  <w:proofErr w:type="gramEnd"/>
          </w:p>
        </w:tc>
      </w:tr>
      <w:tr w:rsidR="00732FC5" w:rsidRPr="000F61B7" w:rsidTr="00732FC5">
        <w:trPr>
          <w:trHeight w:val="24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Чернявская Н.А.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 xml:space="preserve">«Азбучные истины»/ </w:t>
            </w:r>
            <w:proofErr w:type="gramStart"/>
            <w:r w:rsidRPr="000F61B7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gramEnd"/>
          </w:p>
        </w:tc>
      </w:tr>
      <w:tr w:rsidR="00732FC5" w:rsidRPr="000F61B7" w:rsidTr="00732FC5">
        <w:trPr>
          <w:trHeight w:val="38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Марченко Г.В.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«Юные инспектора движения»/</w:t>
            </w:r>
            <w:proofErr w:type="gramStart"/>
            <w:r w:rsidRPr="000F61B7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gramEnd"/>
            <w:r w:rsidRPr="000F6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2FC5" w:rsidRPr="000F61B7" w:rsidTr="00732FC5">
        <w:trPr>
          <w:trHeight w:val="3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Марченко Г.В.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«Здоровое питание»/спортивно-</w:t>
            </w: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оздор</w:t>
            </w:r>
            <w:proofErr w:type="spellEnd"/>
            <w:r w:rsidRPr="000F61B7">
              <w:rPr>
                <w:rFonts w:ascii="Times New Roman" w:hAnsi="Times New Roman"/>
                <w:sz w:val="24"/>
                <w:szCs w:val="24"/>
              </w:rPr>
              <w:t>.</w:t>
            </w:r>
            <w:r w:rsidRPr="000F61B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32FC5" w:rsidRPr="000F61B7" w:rsidTr="00732FC5">
        <w:trPr>
          <w:trHeight w:val="2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Черкасова А.С.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«Спортивные игры»/спортивно-</w:t>
            </w: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оздор</w:t>
            </w:r>
            <w:proofErr w:type="spellEnd"/>
            <w:r w:rsidRPr="000F61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2FC5" w:rsidRPr="000F61B7" w:rsidTr="00732FC5">
        <w:trPr>
          <w:trHeight w:val="32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«Путь к успеху: трудные вопросы в физике»/</w:t>
            </w: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732FC5" w:rsidRPr="000F61B7" w:rsidTr="00732FC5">
        <w:trPr>
          <w:trHeight w:val="53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Надирян</w:t>
            </w:r>
            <w:proofErr w:type="spellEnd"/>
            <w:r w:rsidRPr="000F61B7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«Русский язык и культура речи»/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732FC5" w:rsidRPr="000F61B7" w:rsidTr="00732FC5">
        <w:trPr>
          <w:trHeight w:val="33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Третьякова В.С.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Социальные проекты «Дорогою добра»/</w:t>
            </w:r>
            <w:proofErr w:type="gramStart"/>
            <w:r w:rsidRPr="000F61B7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gramEnd"/>
          </w:p>
        </w:tc>
      </w:tr>
      <w:tr w:rsidR="00732FC5" w:rsidRPr="000F61B7" w:rsidTr="00732FC5">
        <w:trPr>
          <w:trHeight w:val="29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Марченко Г.В.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«Здоровое питание»/спортивно-</w:t>
            </w: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оздор</w:t>
            </w:r>
            <w:proofErr w:type="spellEnd"/>
            <w:r w:rsidRPr="000F61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2FC5" w:rsidRPr="000F61B7" w:rsidTr="00732FC5">
        <w:trPr>
          <w:trHeight w:val="36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Жерноклева</w:t>
            </w:r>
            <w:proofErr w:type="spellEnd"/>
            <w:r w:rsidRPr="000F61B7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царстве смекалки</w:t>
            </w:r>
            <w:r w:rsidRPr="000F61B7">
              <w:rPr>
                <w:rFonts w:ascii="Times New Roman" w:hAnsi="Times New Roman"/>
                <w:sz w:val="24"/>
                <w:szCs w:val="24"/>
              </w:rPr>
              <w:t xml:space="preserve">» / </w:t>
            </w: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732FC5" w:rsidRPr="000F61B7" w:rsidTr="00732FC5">
        <w:trPr>
          <w:trHeight w:val="25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Черкасова А.С.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«Я – гражданин»/духовно-</w:t>
            </w: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нравств</w:t>
            </w:r>
            <w:proofErr w:type="spellEnd"/>
            <w:r w:rsidRPr="000F61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2FC5" w:rsidRPr="000F61B7" w:rsidTr="00732FC5">
        <w:trPr>
          <w:trHeight w:val="2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Збарская</w:t>
            </w:r>
            <w:proofErr w:type="spellEnd"/>
            <w:r w:rsidRPr="000F61B7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«Английский киноклуб»/</w:t>
            </w: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732FC5" w:rsidRPr="000F61B7" w:rsidTr="00732FC5">
        <w:trPr>
          <w:trHeight w:val="3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Жерноклева</w:t>
            </w:r>
            <w:proofErr w:type="spellEnd"/>
            <w:r w:rsidRPr="000F61B7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 xml:space="preserve">«Занимательная информатика»/ </w:t>
            </w: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732FC5" w:rsidRPr="000F61B7" w:rsidTr="00732FC5">
        <w:trPr>
          <w:trHeight w:val="5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Абрамова М.А.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«По страницам английских произведений»/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F61B7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  <w:proofErr w:type="gramEnd"/>
          </w:p>
        </w:tc>
      </w:tr>
      <w:tr w:rsidR="00732FC5" w:rsidRPr="000F61B7" w:rsidTr="00732FC5">
        <w:trPr>
          <w:trHeight w:val="37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F934D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F934D7">
              <w:rPr>
                <w:rFonts w:ascii="Times New Roman" w:hAnsi="Times New Roman"/>
                <w:sz w:val="24"/>
                <w:szCs w:val="24"/>
              </w:rPr>
              <w:t>16.10-16.55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F934D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4D7">
              <w:rPr>
                <w:rFonts w:ascii="Times New Roman" w:hAnsi="Times New Roman"/>
                <w:sz w:val="24"/>
                <w:szCs w:val="24"/>
              </w:rPr>
              <w:t>Жерноклева</w:t>
            </w:r>
            <w:proofErr w:type="spellEnd"/>
            <w:r w:rsidRPr="00F934D7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  <w:p w:rsidR="00732FC5" w:rsidRPr="00F934D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F934D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F934D7">
              <w:rPr>
                <w:rFonts w:ascii="Times New Roman" w:hAnsi="Times New Roman"/>
                <w:sz w:val="24"/>
                <w:szCs w:val="24"/>
              </w:rPr>
              <w:t xml:space="preserve">«Занимательная информатика»/ </w:t>
            </w:r>
            <w:proofErr w:type="spellStart"/>
            <w:r w:rsidRPr="00F934D7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732FC5" w:rsidRPr="000F61B7" w:rsidTr="00732FC5">
        <w:trPr>
          <w:trHeight w:val="13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Третьякова В.С.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«Практическая география»/</w:t>
            </w: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732FC5" w:rsidRPr="000F61B7" w:rsidTr="00732FC5">
        <w:trPr>
          <w:trHeight w:val="20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16.10-16.55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Чернявская Н.А.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«Патриоты»/духовно-нравственное</w:t>
            </w:r>
          </w:p>
        </w:tc>
      </w:tr>
      <w:tr w:rsidR="00732FC5" w:rsidRPr="000F61B7" w:rsidTr="00732FC5">
        <w:trPr>
          <w:trHeight w:val="29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Хачатурян Н.В.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«Наш мир»/</w:t>
            </w:r>
            <w:proofErr w:type="gramStart"/>
            <w:r w:rsidRPr="000F61B7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  <w:proofErr w:type="gramEnd"/>
          </w:p>
        </w:tc>
      </w:tr>
      <w:tr w:rsidR="00732FC5" w:rsidRPr="000F61B7" w:rsidTr="00732FC5">
        <w:trPr>
          <w:trHeight w:val="3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Черкасова А.С.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«Познай себя»/социальное</w:t>
            </w:r>
          </w:p>
        </w:tc>
      </w:tr>
      <w:tr w:rsidR="00732FC5" w:rsidRPr="000F61B7" w:rsidTr="00732FC5">
        <w:trPr>
          <w:trHeight w:val="29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Черкасова А.С.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61B7">
              <w:rPr>
                <w:rFonts w:ascii="Times New Roman" w:hAnsi="Times New Roman"/>
                <w:sz w:val="24"/>
                <w:szCs w:val="24"/>
              </w:rPr>
              <w:lastRenderedPageBreak/>
              <w:t>«Будь здоров»/спортивно-оздоровительное</w:t>
            </w:r>
            <w:proofErr w:type="gramEnd"/>
          </w:p>
        </w:tc>
      </w:tr>
      <w:tr w:rsidR="00732FC5" w:rsidRPr="000F61B7" w:rsidTr="00732FC5">
        <w:trPr>
          <w:trHeight w:val="3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Марченко Г.В.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«Здоровое питание»/спортивно-</w:t>
            </w: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оздор</w:t>
            </w:r>
            <w:proofErr w:type="spellEnd"/>
            <w:r w:rsidRPr="000F61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2FC5" w:rsidRPr="000F61B7" w:rsidTr="00732FC5">
        <w:trPr>
          <w:trHeight w:val="3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F934D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F934D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F934D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F934D7">
              <w:rPr>
                <w:rFonts w:ascii="Times New Roman" w:hAnsi="Times New Roman"/>
                <w:sz w:val="24"/>
                <w:szCs w:val="24"/>
              </w:rPr>
              <w:t>Бондарев Е.Г.</w:t>
            </w:r>
          </w:p>
          <w:p w:rsidR="00732FC5" w:rsidRPr="00F934D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F934D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F934D7">
              <w:rPr>
                <w:rFonts w:ascii="Times New Roman" w:hAnsi="Times New Roman"/>
                <w:sz w:val="24"/>
                <w:szCs w:val="24"/>
              </w:rPr>
              <w:t>«Волейбол, баскетбол»/</w:t>
            </w:r>
            <w:proofErr w:type="gramStart"/>
            <w:r w:rsidRPr="00F934D7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  <w:proofErr w:type="gramEnd"/>
          </w:p>
        </w:tc>
      </w:tr>
      <w:tr w:rsidR="00732FC5" w:rsidRPr="000F61B7" w:rsidTr="00732FC5">
        <w:trPr>
          <w:trHeight w:val="31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16.10-16.55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Чернявская Н.А.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«Формирование культуры здоровья»/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1B7">
              <w:rPr>
                <w:rFonts w:ascii="Times New Roman" w:hAnsi="Times New Roman"/>
                <w:sz w:val="24"/>
                <w:szCs w:val="24"/>
              </w:rPr>
              <w:t>спортивно-</w:t>
            </w: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оздор</w:t>
            </w:r>
            <w:proofErr w:type="spellEnd"/>
            <w:r w:rsidRPr="000F61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2FC5" w:rsidRPr="000F61B7" w:rsidTr="00732FC5">
        <w:trPr>
          <w:trHeight w:val="29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Жерноклева</w:t>
            </w:r>
            <w:proofErr w:type="spellEnd"/>
            <w:r w:rsidRPr="000F61B7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F934D7">
              <w:rPr>
                <w:rFonts w:ascii="Times New Roman" w:hAnsi="Times New Roman"/>
                <w:sz w:val="24"/>
                <w:szCs w:val="24"/>
              </w:rPr>
              <w:t xml:space="preserve">«Занимательная информатика»/ </w:t>
            </w:r>
            <w:proofErr w:type="spellStart"/>
            <w:r w:rsidRPr="00F934D7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732FC5" w:rsidRPr="000F61B7" w:rsidTr="00732FC5">
        <w:trPr>
          <w:trHeight w:val="2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Чернявская Н.А.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«Этика: азбука добра»/духовно-</w:t>
            </w: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нравст</w:t>
            </w:r>
            <w:proofErr w:type="spellEnd"/>
            <w:r w:rsidRPr="000F61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2FC5" w:rsidRPr="000F61B7" w:rsidTr="00732FC5">
        <w:trPr>
          <w:trHeight w:val="2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Жерноклева</w:t>
            </w:r>
            <w:proofErr w:type="spellEnd"/>
            <w:r w:rsidRPr="000F61B7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«Секреты успешного обучения»/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gramEnd"/>
          </w:p>
        </w:tc>
      </w:tr>
      <w:tr w:rsidR="00732FC5" w:rsidRPr="000F61B7" w:rsidTr="00732FC5">
        <w:trPr>
          <w:trHeight w:val="14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16.10-16.55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Марченко Г.В.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«Профессиональное самоопределение»/социальное</w:t>
            </w:r>
          </w:p>
        </w:tc>
      </w:tr>
      <w:tr w:rsidR="00732FC5" w:rsidRPr="000F61B7" w:rsidTr="00732FC5">
        <w:trPr>
          <w:trHeight w:val="3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Акопджанян</w:t>
            </w:r>
            <w:proofErr w:type="spellEnd"/>
            <w:r w:rsidRPr="000F61B7">
              <w:rPr>
                <w:rFonts w:ascii="Times New Roman" w:hAnsi="Times New Roman"/>
                <w:sz w:val="24"/>
                <w:szCs w:val="24"/>
              </w:rPr>
              <w:t xml:space="preserve"> А.Н. 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«Дом»/духовно-нравственное</w:t>
            </w:r>
          </w:p>
        </w:tc>
      </w:tr>
      <w:tr w:rsidR="00732FC5" w:rsidRPr="000F61B7" w:rsidTr="00732FC5">
        <w:trPr>
          <w:trHeight w:val="31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F934D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F934D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F934D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F934D7">
              <w:rPr>
                <w:rFonts w:ascii="Times New Roman" w:hAnsi="Times New Roman"/>
                <w:sz w:val="24"/>
                <w:szCs w:val="24"/>
              </w:rPr>
              <w:t>Бондарев Е.Г.</w:t>
            </w:r>
          </w:p>
          <w:p w:rsidR="00732FC5" w:rsidRPr="00F934D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F934D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F934D7">
              <w:rPr>
                <w:rFonts w:ascii="Times New Roman" w:hAnsi="Times New Roman"/>
                <w:sz w:val="24"/>
                <w:szCs w:val="24"/>
              </w:rPr>
              <w:t>«Мы и спорт»/</w:t>
            </w:r>
            <w:proofErr w:type="gramStart"/>
            <w:r w:rsidRPr="00F934D7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  <w:proofErr w:type="gramEnd"/>
          </w:p>
        </w:tc>
      </w:tr>
      <w:tr w:rsidR="00732FC5" w:rsidRPr="000F61B7" w:rsidTr="00732FC5">
        <w:trPr>
          <w:trHeight w:val="3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Третьякова В.С.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Социальные проекты «Дорогою добра»/</w:t>
            </w:r>
            <w:proofErr w:type="gramStart"/>
            <w:r w:rsidRPr="000F61B7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gramEnd"/>
          </w:p>
        </w:tc>
      </w:tr>
      <w:tr w:rsidR="00732FC5" w:rsidRPr="000F61B7" w:rsidTr="00732FC5">
        <w:trPr>
          <w:trHeight w:val="3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Марченко Г.В.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«Юные инспектора движения»/</w:t>
            </w:r>
            <w:proofErr w:type="gramStart"/>
            <w:r w:rsidRPr="000F61B7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gramEnd"/>
          </w:p>
        </w:tc>
      </w:tr>
      <w:tr w:rsidR="00732FC5" w:rsidRPr="000F61B7" w:rsidTr="00732FC5">
        <w:trPr>
          <w:trHeight w:val="31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14.25-15.05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Надирян</w:t>
            </w:r>
            <w:proofErr w:type="spellEnd"/>
            <w:r w:rsidRPr="000F61B7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  <w:highlight w:val="darkYellow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«Мир общения»/</w:t>
            </w:r>
            <w:proofErr w:type="gramStart"/>
            <w:r w:rsidRPr="000F61B7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  <w:proofErr w:type="gramEnd"/>
          </w:p>
        </w:tc>
      </w:tr>
      <w:tr w:rsidR="00732FC5" w:rsidRPr="000F61B7" w:rsidTr="00732FC5">
        <w:trPr>
          <w:trHeight w:val="3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Черкасова А.С.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«Я – гражданин»/духовно-</w:t>
            </w: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нравств</w:t>
            </w:r>
            <w:proofErr w:type="spellEnd"/>
            <w:r w:rsidRPr="000F61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2FC5" w:rsidRPr="000F61B7" w:rsidTr="00732FC5">
        <w:trPr>
          <w:trHeight w:val="3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Акопджанян</w:t>
            </w:r>
            <w:proofErr w:type="spellEnd"/>
            <w:r w:rsidRPr="000F61B7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«Я в мире, мир во мне»/</w:t>
            </w:r>
            <w:proofErr w:type="gramStart"/>
            <w:r w:rsidRPr="000F61B7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gramEnd"/>
          </w:p>
        </w:tc>
      </w:tr>
      <w:tr w:rsidR="00732FC5" w:rsidRPr="000F61B7" w:rsidTr="00732FC5">
        <w:trPr>
          <w:trHeight w:val="1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16.10-16.55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 xml:space="preserve">Чернявская Н.А. 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«Час общения»/</w:t>
            </w:r>
            <w:proofErr w:type="gramStart"/>
            <w:r w:rsidRPr="000F61B7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gramEnd"/>
          </w:p>
        </w:tc>
      </w:tr>
      <w:tr w:rsidR="00732FC5" w:rsidRPr="000F61B7" w:rsidTr="00732FC5">
        <w:trPr>
          <w:trHeight w:val="2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Третьякова В.С.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Социальные проекты «Дорогою добра»/</w:t>
            </w:r>
            <w:proofErr w:type="gramStart"/>
            <w:r w:rsidRPr="000F61B7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gramEnd"/>
          </w:p>
        </w:tc>
      </w:tr>
      <w:tr w:rsidR="00732FC5" w:rsidRPr="000F61B7" w:rsidTr="00732FC5">
        <w:trPr>
          <w:trHeight w:val="13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16.10-16.55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Черкасова А.С.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«Спортивные игры»/спортивно-</w:t>
            </w: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оздор</w:t>
            </w:r>
            <w:proofErr w:type="spellEnd"/>
            <w:r w:rsidRPr="000F61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2FC5" w:rsidRPr="000F61B7" w:rsidTr="00732FC5">
        <w:trPr>
          <w:trHeight w:val="30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13.15-14.10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Акопджанян</w:t>
            </w:r>
            <w:proofErr w:type="spellEnd"/>
            <w:r w:rsidRPr="000F61B7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«Живая математика»/</w:t>
            </w: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732FC5" w:rsidRPr="000F61B7" w:rsidTr="00732FC5">
        <w:trPr>
          <w:trHeight w:val="31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Збарская</w:t>
            </w:r>
            <w:proofErr w:type="spellEnd"/>
            <w:r w:rsidRPr="000F61B7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«Киноклуб»/общекультурное</w:t>
            </w:r>
          </w:p>
        </w:tc>
      </w:tr>
      <w:tr w:rsidR="00732FC5" w:rsidRPr="000F61B7" w:rsidTr="00732FC5">
        <w:trPr>
          <w:trHeight w:val="29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13.25-14.10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 xml:space="preserve">Чернявская Н.А. 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«Мой край»/</w:t>
            </w:r>
            <w:proofErr w:type="gramStart"/>
            <w:r w:rsidRPr="000F61B7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  <w:proofErr w:type="gramEnd"/>
          </w:p>
        </w:tc>
      </w:tr>
      <w:tr w:rsidR="00732FC5" w:rsidRPr="000F61B7" w:rsidTr="00732FC5">
        <w:trPr>
          <w:trHeight w:val="33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 xml:space="preserve">Чернявская Н.А. 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«Знатоки музыки»/</w:t>
            </w:r>
            <w:proofErr w:type="gramStart"/>
            <w:r w:rsidRPr="000F61B7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  <w:proofErr w:type="gramEnd"/>
          </w:p>
        </w:tc>
      </w:tr>
      <w:tr w:rsidR="00732FC5" w:rsidRPr="000F61B7" w:rsidTr="00732FC5">
        <w:trPr>
          <w:trHeight w:val="2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Третьякова В.С.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Социальные проекты «Дорогою добра»/</w:t>
            </w:r>
            <w:proofErr w:type="gramStart"/>
            <w:r w:rsidRPr="000F61B7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gramEnd"/>
          </w:p>
        </w:tc>
      </w:tr>
      <w:tr w:rsidR="00732FC5" w:rsidRPr="000F61B7" w:rsidTr="00732FC5">
        <w:trPr>
          <w:trHeight w:val="35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 xml:space="preserve">Чернявская Н.А. 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«Живая математика»/</w:t>
            </w: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732FC5" w:rsidRPr="000F61B7" w:rsidTr="00732FC5">
        <w:trPr>
          <w:trHeight w:val="35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Акопджанян</w:t>
            </w:r>
            <w:proofErr w:type="spellEnd"/>
            <w:r w:rsidRPr="000F61B7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«Основы финансовой грамотности»/</w:t>
            </w: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732FC5" w:rsidRPr="000F61B7" w:rsidTr="00732FC5">
        <w:trPr>
          <w:trHeight w:val="1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Третьякова В.С.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Социальные проекты «Дорогою добра»/</w:t>
            </w:r>
            <w:proofErr w:type="gramStart"/>
            <w:r w:rsidRPr="000F61B7">
              <w:rPr>
                <w:rFonts w:ascii="Times New Roman" w:hAnsi="Times New Roman"/>
                <w:sz w:val="24"/>
                <w:szCs w:val="24"/>
              </w:rPr>
              <w:t>социальное</w:t>
            </w:r>
            <w:proofErr w:type="gramEnd"/>
          </w:p>
        </w:tc>
      </w:tr>
      <w:tr w:rsidR="00732FC5" w:rsidRPr="000F61B7" w:rsidTr="00732FC5">
        <w:trPr>
          <w:trHeight w:val="1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t>14.20-15.05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Жерноклева</w:t>
            </w:r>
            <w:proofErr w:type="spellEnd"/>
            <w:r w:rsidRPr="000F61B7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0F61B7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Мир логики</w:t>
            </w:r>
            <w:r w:rsidRPr="000F61B7">
              <w:rPr>
                <w:rFonts w:ascii="Times New Roman" w:hAnsi="Times New Roman"/>
                <w:sz w:val="24"/>
                <w:szCs w:val="24"/>
              </w:rPr>
              <w:t>»/</w:t>
            </w:r>
            <w:proofErr w:type="spellStart"/>
            <w:r w:rsidRPr="000F61B7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732FC5" w:rsidRPr="000F61B7" w:rsidTr="00732FC5">
        <w:trPr>
          <w:trHeight w:val="18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C5" w:rsidRPr="000F61B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F934D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F934D7">
              <w:rPr>
                <w:rFonts w:ascii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F934D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4D7">
              <w:rPr>
                <w:rFonts w:ascii="Times New Roman" w:hAnsi="Times New Roman"/>
                <w:sz w:val="24"/>
                <w:szCs w:val="24"/>
              </w:rPr>
              <w:t>Жерноклева</w:t>
            </w:r>
            <w:proofErr w:type="spellEnd"/>
            <w:r w:rsidRPr="00F934D7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  <w:p w:rsidR="00732FC5" w:rsidRPr="00F934D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C5" w:rsidRPr="00F934D7" w:rsidRDefault="00732FC5" w:rsidP="00C93CB8">
            <w:pPr>
              <w:rPr>
                <w:rFonts w:ascii="Times New Roman" w:hAnsi="Times New Roman"/>
                <w:sz w:val="24"/>
                <w:szCs w:val="24"/>
              </w:rPr>
            </w:pPr>
            <w:r w:rsidRPr="00F934D7">
              <w:rPr>
                <w:rFonts w:ascii="Times New Roman" w:hAnsi="Times New Roman"/>
                <w:sz w:val="24"/>
                <w:szCs w:val="24"/>
              </w:rPr>
              <w:t>«Твой выбор»/</w:t>
            </w:r>
            <w:proofErr w:type="gramStart"/>
            <w:r w:rsidRPr="00F934D7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  <w:proofErr w:type="gramEnd"/>
          </w:p>
        </w:tc>
      </w:tr>
    </w:tbl>
    <w:p w:rsidR="00732FC5" w:rsidRDefault="00732FC5" w:rsidP="00732FC5"/>
    <w:p w:rsidR="00856DE1" w:rsidRPr="00732FC5" w:rsidRDefault="00856DE1" w:rsidP="00732FC5">
      <w:pPr>
        <w:rPr>
          <w:rFonts w:ascii="Times New Roman" w:hAnsi="Times New Roman" w:cs="Times New Roman"/>
          <w:sz w:val="28"/>
          <w:szCs w:val="28"/>
        </w:rPr>
      </w:pPr>
      <w:r w:rsidRPr="00732FC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32FC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32FC5">
        <w:rPr>
          <w:rFonts w:ascii="Times New Roman" w:hAnsi="Times New Roman" w:cs="Times New Roman"/>
          <w:b/>
          <w:bCs/>
          <w:sz w:val="28"/>
          <w:szCs w:val="28"/>
        </w:rPr>
        <w:t>. Сотрудничество с родителями</w:t>
      </w:r>
    </w:p>
    <w:p w:rsidR="00856DE1" w:rsidRPr="00732FC5" w:rsidRDefault="00856DE1" w:rsidP="00732FC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FC5">
        <w:rPr>
          <w:rFonts w:ascii="Times New Roman" w:eastAsia="Calibri" w:hAnsi="Times New Roman" w:cs="Times New Roman"/>
          <w:sz w:val="28"/>
          <w:szCs w:val="28"/>
        </w:rPr>
        <w:t>Сотворчество учителей и родителей в воспитании, обучении и развитии детей во внеурочной деятельности может успешно осуществляться по следующим направлениям</w:t>
      </w:r>
      <w:r w:rsidRPr="00732FC5">
        <w:rPr>
          <w:rFonts w:ascii="Times New Roman" w:eastAsia="Calibri" w:hAnsi="Times New Roman" w:cs="Times New Roman"/>
          <w:i/>
          <w:iCs/>
          <w:sz w:val="28"/>
          <w:szCs w:val="28"/>
        </w:rPr>
        <w:t>:</w:t>
      </w:r>
    </w:p>
    <w:p w:rsidR="00856DE1" w:rsidRPr="00732FC5" w:rsidRDefault="00856DE1" w:rsidP="00732FC5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FC5">
        <w:rPr>
          <w:rFonts w:ascii="Times New Roman" w:eastAsia="Calibri" w:hAnsi="Times New Roman" w:cs="Times New Roman"/>
          <w:sz w:val="28"/>
          <w:szCs w:val="28"/>
        </w:rPr>
        <w:t>непосредственное участие родителей в организации различимых форм совместной внеурочной работы с детьми;</w:t>
      </w:r>
    </w:p>
    <w:p w:rsidR="00856DE1" w:rsidRPr="00732FC5" w:rsidRDefault="00856DE1" w:rsidP="00732FC5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FC5">
        <w:rPr>
          <w:rFonts w:ascii="Times New Roman" w:eastAsia="Calibri" w:hAnsi="Times New Roman" w:cs="Times New Roman"/>
          <w:sz w:val="28"/>
          <w:szCs w:val="28"/>
        </w:rPr>
        <w:t>развитие сотрудничества с учителями и детьми в учебно-познавательной, исследовательской деятельности в школе и в домашних условиях и др.</w:t>
      </w:r>
    </w:p>
    <w:p w:rsidR="00856DE1" w:rsidRPr="00732FC5" w:rsidRDefault="00856DE1" w:rsidP="00732FC5">
      <w:pPr>
        <w:pStyle w:val="1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2FC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32FC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61565" w:rsidRPr="00732F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32FC5">
        <w:rPr>
          <w:rFonts w:ascii="Times New Roman" w:hAnsi="Times New Roman" w:cs="Times New Roman"/>
          <w:b/>
          <w:bCs/>
          <w:sz w:val="28"/>
          <w:szCs w:val="28"/>
        </w:rPr>
        <w:t xml:space="preserve"> Ожидаемые результат</w:t>
      </w:r>
      <w:r w:rsidR="007D6054" w:rsidRPr="00732FC5">
        <w:rPr>
          <w:rFonts w:ascii="Times New Roman" w:hAnsi="Times New Roman" w:cs="Times New Roman"/>
          <w:b/>
          <w:bCs/>
          <w:sz w:val="28"/>
          <w:szCs w:val="28"/>
        </w:rPr>
        <w:t>ы внеурочной деятельности ФГОС О</w:t>
      </w:r>
      <w:r w:rsidRPr="00732FC5">
        <w:rPr>
          <w:rFonts w:ascii="Times New Roman" w:hAnsi="Times New Roman" w:cs="Times New Roman"/>
          <w:b/>
          <w:bCs/>
          <w:sz w:val="28"/>
          <w:szCs w:val="28"/>
        </w:rPr>
        <w:t>ОО</w:t>
      </w:r>
      <w:r w:rsidR="00861565" w:rsidRPr="00732FC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56DE1" w:rsidRPr="00732FC5" w:rsidRDefault="00856DE1" w:rsidP="00732FC5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856DE1" w:rsidRPr="00732FC5" w:rsidRDefault="00856DE1" w:rsidP="00732FC5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2F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Спортивно-оздоровительное направление: </w:t>
      </w:r>
    </w:p>
    <w:p w:rsidR="007D6054" w:rsidRPr="00732FC5" w:rsidRDefault="007D6054" w:rsidP="00732FC5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sz w:val="28"/>
          <w:szCs w:val="28"/>
        </w:rPr>
        <w:t xml:space="preserve">понимание и осознаний взаимной обусловленности физического, нравственного, психологического, психического и социально-психологического здоровья человека; </w:t>
      </w:r>
    </w:p>
    <w:p w:rsidR="007D6054" w:rsidRPr="00732FC5" w:rsidRDefault="007D6054" w:rsidP="00732FC5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sz w:val="28"/>
          <w:szCs w:val="28"/>
        </w:rPr>
        <w:t xml:space="preserve">осознание негативных факторов, пагубно влияющих на здоровье; </w:t>
      </w:r>
    </w:p>
    <w:p w:rsidR="007D6054" w:rsidRPr="00732FC5" w:rsidRDefault="007D6054" w:rsidP="00732FC5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sz w:val="28"/>
          <w:szCs w:val="28"/>
        </w:rPr>
        <w:t xml:space="preserve">умение делать осознанный выбор поступков, поведения, образа жизни, позволяющих сохранить и укрепить здоровье; </w:t>
      </w:r>
    </w:p>
    <w:p w:rsidR="007D6054" w:rsidRPr="00732FC5" w:rsidRDefault="007D6054" w:rsidP="00732FC5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выполнять правила личной гигиены и развивать готовность самостоятельно поддерживать свое здоровье; </w:t>
      </w:r>
    </w:p>
    <w:p w:rsidR="007D6054" w:rsidRPr="00732FC5" w:rsidRDefault="007D6054" w:rsidP="00732FC5">
      <w:pPr>
        <w:pStyle w:val="a3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sz w:val="28"/>
          <w:szCs w:val="28"/>
        </w:rPr>
        <w:t>сформированное представление о правильном (здоровом) питании, его режиме, структуре.</w:t>
      </w:r>
    </w:p>
    <w:p w:rsidR="007D6054" w:rsidRPr="00732FC5" w:rsidRDefault="007D6054" w:rsidP="00732F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054" w:rsidRPr="00732FC5" w:rsidRDefault="007D6054" w:rsidP="00732FC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Духовно-нравственное направление: </w:t>
      </w:r>
    </w:p>
    <w:p w:rsidR="007D6054" w:rsidRPr="00732FC5" w:rsidRDefault="007D6054" w:rsidP="00732FC5">
      <w:pPr>
        <w:pStyle w:val="a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sz w:val="28"/>
          <w:szCs w:val="28"/>
        </w:rPr>
        <w:t xml:space="preserve"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</w:t>
      </w:r>
    </w:p>
    <w:p w:rsidR="007D6054" w:rsidRPr="00732FC5" w:rsidRDefault="007D6054" w:rsidP="00732FC5">
      <w:pPr>
        <w:pStyle w:val="a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sz w:val="28"/>
          <w:szCs w:val="28"/>
        </w:rPr>
        <w:t>сформированная гражданская компетенция;</w:t>
      </w:r>
    </w:p>
    <w:p w:rsidR="007D6054" w:rsidRPr="00732FC5" w:rsidRDefault="007D6054" w:rsidP="00732FC5">
      <w:pPr>
        <w:pStyle w:val="a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sz w:val="28"/>
          <w:szCs w:val="28"/>
        </w:rPr>
        <w:t xml:space="preserve">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7D6054" w:rsidRPr="00732FC5" w:rsidRDefault="007D6054" w:rsidP="00732FC5">
      <w:pPr>
        <w:pStyle w:val="a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sz w:val="28"/>
          <w:szCs w:val="28"/>
        </w:rPr>
        <w:t xml:space="preserve">уважительное отношение к жизненным проблемам других людей, сочувствие к человеку, находящемуся в трудной ситуации; </w:t>
      </w:r>
    </w:p>
    <w:p w:rsidR="007D6054" w:rsidRPr="00732FC5" w:rsidRDefault="007D6054" w:rsidP="00732FC5">
      <w:pPr>
        <w:pStyle w:val="a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уважительное отношение к родителям (законным представителям), к старшим, заботливое отношение к младшим; </w:t>
      </w:r>
    </w:p>
    <w:p w:rsidR="007D6054" w:rsidRPr="00732FC5" w:rsidRDefault="007D6054" w:rsidP="00732FC5">
      <w:pPr>
        <w:pStyle w:val="a3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sz w:val="28"/>
          <w:szCs w:val="28"/>
        </w:rPr>
        <w:t xml:space="preserve">знание традиций своей семьи и образовательного учреждения, бережное отношение к ним. </w:t>
      </w:r>
    </w:p>
    <w:p w:rsidR="007D6054" w:rsidRPr="00732FC5" w:rsidRDefault="007D6054" w:rsidP="00732F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054" w:rsidRPr="00732FC5" w:rsidRDefault="007D6054" w:rsidP="00732FC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732FC5">
        <w:rPr>
          <w:rFonts w:ascii="Times New Roman" w:eastAsia="Times New Roman" w:hAnsi="Times New Roman" w:cs="Times New Roman"/>
          <w:b/>
          <w:i/>
          <w:sz w:val="28"/>
          <w:szCs w:val="28"/>
        </w:rPr>
        <w:t>Общеинтеллектуальное</w:t>
      </w:r>
      <w:proofErr w:type="spellEnd"/>
      <w:r w:rsidRPr="00732F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направление: </w:t>
      </w:r>
    </w:p>
    <w:p w:rsidR="007D6054" w:rsidRPr="00732FC5" w:rsidRDefault="007D6054" w:rsidP="00732FC5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sz w:val="28"/>
          <w:szCs w:val="28"/>
        </w:rPr>
        <w:t xml:space="preserve">осознанное ценностное отношение к интеллектуально-познавательной деятельности и творчеству; </w:t>
      </w:r>
    </w:p>
    <w:p w:rsidR="007D6054" w:rsidRPr="00732FC5" w:rsidRDefault="007D6054" w:rsidP="00732FC5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sz w:val="28"/>
          <w:szCs w:val="28"/>
        </w:rPr>
        <w:t>сформированная мотивация к самореализации в творчестве, интеллектуально-познавательной и научн</w:t>
      </w:r>
      <w:proofErr w:type="gramStart"/>
      <w:r w:rsidRPr="00732FC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732FC5">
        <w:rPr>
          <w:rFonts w:ascii="Times New Roman" w:eastAsia="Times New Roman" w:hAnsi="Times New Roman" w:cs="Times New Roman"/>
          <w:sz w:val="28"/>
          <w:szCs w:val="28"/>
        </w:rPr>
        <w:t xml:space="preserve"> практической деятельности; </w:t>
      </w:r>
    </w:p>
    <w:p w:rsidR="007D6054" w:rsidRPr="00732FC5" w:rsidRDefault="007D6054" w:rsidP="00732FC5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сформированные компетенции познавательной деятельности: постановка и решение познавательных задач; нестандартные решения, овладение информационными технологиями (поиск, переработка, выдача информации); </w:t>
      </w:r>
    </w:p>
    <w:p w:rsidR="007D6054" w:rsidRPr="00732FC5" w:rsidRDefault="007D6054" w:rsidP="00732FC5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познавательных процессов: восприятия, внимания, памяти, мышления, воображения; </w:t>
      </w:r>
    </w:p>
    <w:p w:rsidR="007D6054" w:rsidRPr="00732FC5" w:rsidRDefault="007D6054" w:rsidP="00732FC5">
      <w:pPr>
        <w:pStyle w:val="a3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sz w:val="28"/>
          <w:szCs w:val="28"/>
        </w:rPr>
        <w:t>способность учащихся самостоятельно продвигаться в своем развитии, выстраивать свою образовательную траекторию.</w:t>
      </w:r>
    </w:p>
    <w:p w:rsidR="007D6054" w:rsidRPr="00732FC5" w:rsidRDefault="007D6054" w:rsidP="00732F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054" w:rsidRPr="00732FC5" w:rsidRDefault="007D6054" w:rsidP="00732FC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Общекультурное направление: </w:t>
      </w:r>
    </w:p>
    <w:p w:rsidR="007D6054" w:rsidRPr="00732FC5" w:rsidRDefault="007D6054" w:rsidP="00732FC5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sz w:val="28"/>
          <w:szCs w:val="28"/>
        </w:rPr>
        <w:t xml:space="preserve">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 </w:t>
      </w:r>
    </w:p>
    <w:p w:rsidR="007D6054" w:rsidRPr="00732FC5" w:rsidRDefault="007D6054" w:rsidP="00732FC5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sz w:val="28"/>
          <w:szCs w:val="28"/>
        </w:rPr>
        <w:t xml:space="preserve">понимание и осознание эстетических и художественных ценностей отечественной культуры; народного творчества, этнокультурных традиций, фольклора народов России; </w:t>
      </w:r>
    </w:p>
    <w:p w:rsidR="007D6054" w:rsidRPr="00732FC5" w:rsidRDefault="007D6054" w:rsidP="00732FC5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видеть красоту в окружающем мире; в поведении, поступках людей; </w:t>
      </w:r>
    </w:p>
    <w:p w:rsidR="007D6054" w:rsidRPr="00732FC5" w:rsidRDefault="007D6054" w:rsidP="00732FC5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сформированное эстетическое отношения к окружающему миру и самому себе; </w:t>
      </w:r>
    </w:p>
    <w:p w:rsidR="007D6054" w:rsidRPr="00732FC5" w:rsidRDefault="007D6054" w:rsidP="00732FC5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сформированная потребность повышать сой культурный уровень; потребность самореализации в различных видах творческой деятельности; </w:t>
      </w:r>
    </w:p>
    <w:p w:rsidR="007D6054" w:rsidRPr="00732FC5" w:rsidRDefault="007D6054" w:rsidP="00732FC5">
      <w:pPr>
        <w:pStyle w:val="a3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sz w:val="28"/>
          <w:szCs w:val="28"/>
        </w:rPr>
        <w:t xml:space="preserve">знание культурных традиций своей семьи и образовательного учреждения, бережное отношение к ним. </w:t>
      </w:r>
    </w:p>
    <w:p w:rsidR="007D6054" w:rsidRPr="00732FC5" w:rsidRDefault="007D6054" w:rsidP="00732F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054" w:rsidRPr="00732FC5" w:rsidRDefault="007D6054" w:rsidP="00732FC5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Социальное направление: </w:t>
      </w:r>
    </w:p>
    <w:p w:rsidR="007D6054" w:rsidRPr="00732FC5" w:rsidRDefault="007D6054" w:rsidP="00732FC5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sz w:val="28"/>
          <w:szCs w:val="28"/>
        </w:rPr>
        <w:t xml:space="preserve">овладение социальными знаниями (об общественных нормах, об устройстве общества, о социально одобряемых и неодобряемых формах поведения в обществе и т. п.), понимание и осознание социальной реальности и повседневной жизни; </w:t>
      </w:r>
    </w:p>
    <w:p w:rsidR="007D6054" w:rsidRPr="00732FC5" w:rsidRDefault="007D6054" w:rsidP="00732FC5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сформированные позитивные отношения школьника к базовым ценностям общества (человек, семья, Отечество, природа, мир, знания, труд, культура), сформированное ценностное отношение к социальной реальности в целом; </w:t>
      </w:r>
    </w:p>
    <w:p w:rsidR="007D6054" w:rsidRPr="00732FC5" w:rsidRDefault="007D6054" w:rsidP="00732FC5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sz w:val="28"/>
          <w:szCs w:val="28"/>
        </w:rPr>
        <w:t xml:space="preserve">достижение учащимися необходимого для жизни в обществе, социуме социального опыта, получение школьником опыта и навыков самостоятельного социального действия; </w:t>
      </w:r>
    </w:p>
    <w:p w:rsidR="007D6054" w:rsidRPr="00732FC5" w:rsidRDefault="007D6054" w:rsidP="00732FC5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сотрудничество, толерантность, уважение и принятие </w:t>
      </w:r>
      <w:proofErr w:type="gramStart"/>
      <w:r w:rsidRPr="00732FC5">
        <w:rPr>
          <w:rFonts w:ascii="Times New Roman" w:eastAsia="Times New Roman" w:hAnsi="Times New Roman" w:cs="Times New Roman"/>
          <w:sz w:val="28"/>
          <w:szCs w:val="28"/>
        </w:rPr>
        <w:t>другого</w:t>
      </w:r>
      <w:proofErr w:type="gramEnd"/>
      <w:r w:rsidRPr="00732FC5">
        <w:rPr>
          <w:rFonts w:ascii="Times New Roman" w:eastAsia="Times New Roman" w:hAnsi="Times New Roman" w:cs="Times New Roman"/>
          <w:sz w:val="28"/>
          <w:szCs w:val="28"/>
        </w:rPr>
        <w:t xml:space="preserve">, социальная мобильность; </w:t>
      </w:r>
    </w:p>
    <w:p w:rsidR="007D6054" w:rsidRPr="00732FC5" w:rsidRDefault="007D6054" w:rsidP="00732FC5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sz w:val="28"/>
          <w:szCs w:val="28"/>
        </w:rPr>
        <w:t xml:space="preserve">умение коммуникативно взаимодействовать с окружающими людьми, овладение социокультурными нормами поведения в различных ситуациях межличностного и межкультурного общения; </w:t>
      </w:r>
    </w:p>
    <w:p w:rsidR="007D6054" w:rsidRPr="00732FC5" w:rsidRDefault="007D6054" w:rsidP="00732FC5">
      <w:pPr>
        <w:pStyle w:val="a3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FC5">
        <w:rPr>
          <w:rFonts w:ascii="Times New Roman" w:eastAsia="Times New Roman" w:hAnsi="Times New Roman" w:cs="Times New Roman"/>
          <w:sz w:val="28"/>
          <w:szCs w:val="28"/>
        </w:rPr>
        <w:t>ценностное отношение к окружающей среде, природе; людям; потребность природоохранной деятельности, участия в экологических инициативах, проектах, социально-значимой деятельности.</w:t>
      </w:r>
    </w:p>
    <w:p w:rsidR="00856DE1" w:rsidRPr="00732FC5" w:rsidRDefault="00856DE1" w:rsidP="00732FC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1565" w:rsidRPr="00732FC5" w:rsidRDefault="00861565" w:rsidP="00732FC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2FC5">
        <w:rPr>
          <w:rFonts w:ascii="Times New Roman" w:hAnsi="Times New Roman" w:cs="Times New Roman"/>
          <w:bCs/>
          <w:sz w:val="28"/>
          <w:szCs w:val="28"/>
        </w:rPr>
        <w:t xml:space="preserve">Все виды внеурочной деятельности </w:t>
      </w:r>
      <w:r w:rsidR="007D6054" w:rsidRPr="00732FC5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732FC5">
        <w:rPr>
          <w:rFonts w:ascii="Times New Roman" w:hAnsi="Times New Roman" w:cs="Times New Roman"/>
          <w:bCs/>
          <w:sz w:val="28"/>
          <w:szCs w:val="28"/>
        </w:rPr>
        <w:t xml:space="preserve"> начального общего образования</w:t>
      </w:r>
      <w:r w:rsidR="003B0FC0" w:rsidRPr="00732F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FC5">
        <w:rPr>
          <w:rFonts w:ascii="Times New Roman" w:hAnsi="Times New Roman" w:cs="Times New Roman"/>
          <w:bCs/>
          <w:sz w:val="28"/>
          <w:szCs w:val="28"/>
        </w:rPr>
        <w:t>ориентированы на достижение воспитательных результатов.</w:t>
      </w:r>
      <w:r w:rsidR="003B0FC0" w:rsidRPr="00732F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FC5">
        <w:rPr>
          <w:rFonts w:ascii="Times New Roman" w:hAnsi="Times New Roman" w:cs="Times New Roman"/>
          <w:bCs/>
          <w:sz w:val="28"/>
          <w:szCs w:val="28"/>
        </w:rPr>
        <w:t>Воспитательный результат</w:t>
      </w:r>
      <w:r w:rsidR="003B0FC0" w:rsidRPr="00732F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FC5">
        <w:rPr>
          <w:rFonts w:ascii="Times New Roman" w:hAnsi="Times New Roman" w:cs="Times New Roman"/>
          <w:bCs/>
          <w:sz w:val="28"/>
          <w:szCs w:val="28"/>
        </w:rPr>
        <w:t>внеурочной деятельности — непосредственное духовно-нравственное</w:t>
      </w:r>
      <w:r w:rsidR="003B0FC0" w:rsidRPr="00732F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2FC5">
        <w:rPr>
          <w:rFonts w:ascii="Times New Roman" w:hAnsi="Times New Roman" w:cs="Times New Roman"/>
          <w:bCs/>
          <w:sz w:val="28"/>
          <w:szCs w:val="28"/>
        </w:rPr>
        <w:t>приобретение ребёнка благодаря его участию в том или ином виде деятельности.</w:t>
      </w:r>
    </w:p>
    <w:p w:rsidR="00861565" w:rsidRPr="00732FC5" w:rsidRDefault="00861565" w:rsidP="00732FC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6DE1" w:rsidRPr="00732FC5" w:rsidRDefault="0065046D" w:rsidP="00732FC5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2FC5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32F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32F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56DE1" w:rsidRPr="00732FC5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Материально-техническое обеспечение внеурочной деятельности</w:t>
      </w:r>
    </w:p>
    <w:p w:rsidR="00856DE1" w:rsidRPr="00732FC5" w:rsidRDefault="00856DE1" w:rsidP="00732F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FC5">
        <w:rPr>
          <w:rFonts w:ascii="Times New Roman" w:hAnsi="Times New Roman" w:cs="Times New Roman"/>
          <w:sz w:val="28"/>
          <w:szCs w:val="28"/>
        </w:rPr>
        <w:t xml:space="preserve">Для реализации модели внеурочной деятельности в рамках ФГОС НОО в </w:t>
      </w:r>
      <w:r w:rsidR="00732FC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732FC5">
        <w:rPr>
          <w:rFonts w:ascii="Times New Roman" w:hAnsi="Times New Roman" w:cs="Times New Roman"/>
          <w:sz w:val="28"/>
          <w:szCs w:val="28"/>
        </w:rPr>
        <w:t>Кульбаковской</w:t>
      </w:r>
      <w:proofErr w:type="spellEnd"/>
      <w:r w:rsidR="00732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FC5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732FC5">
        <w:rPr>
          <w:rFonts w:ascii="Times New Roman" w:hAnsi="Times New Roman" w:cs="Times New Roman"/>
          <w:sz w:val="28"/>
          <w:szCs w:val="28"/>
        </w:rPr>
        <w:t xml:space="preserve"> имеются необходимые условия: школа</w:t>
      </w:r>
      <w:r w:rsidR="00732FC5">
        <w:rPr>
          <w:rFonts w:ascii="Times New Roman" w:hAnsi="Times New Roman" w:cs="Times New Roman"/>
          <w:sz w:val="28"/>
          <w:szCs w:val="28"/>
        </w:rPr>
        <w:t xml:space="preserve"> </w:t>
      </w:r>
      <w:r w:rsidRPr="00732FC5">
        <w:rPr>
          <w:rFonts w:ascii="Times New Roman" w:hAnsi="Times New Roman" w:cs="Times New Roman"/>
          <w:sz w:val="28"/>
          <w:szCs w:val="28"/>
        </w:rPr>
        <w:t>располагает спортивным залом со спортивным инвентарем, библиотекой, спортивной площадкой, футбольной площадкой, кабинетом информатики, учебные кабинеты оборудованы компьютерной техникой с подключением к локальной сети Интернет.</w:t>
      </w:r>
    </w:p>
    <w:p w:rsidR="00856DE1" w:rsidRPr="00732FC5" w:rsidRDefault="00856DE1" w:rsidP="00732F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DE1" w:rsidRPr="00732FC5" w:rsidRDefault="00856DE1" w:rsidP="00732F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FC5">
        <w:rPr>
          <w:rFonts w:ascii="Times New Roman" w:hAnsi="Times New Roman" w:cs="Times New Roman"/>
          <w:sz w:val="28"/>
          <w:szCs w:val="28"/>
        </w:rPr>
        <w:t>В процессе реализации Программы произойдет:</w:t>
      </w:r>
    </w:p>
    <w:p w:rsidR="00856DE1" w:rsidRPr="00732FC5" w:rsidRDefault="00856DE1" w:rsidP="00732FC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FC5">
        <w:rPr>
          <w:rFonts w:ascii="Times New Roman" w:hAnsi="Times New Roman" w:cs="Times New Roman"/>
          <w:sz w:val="28"/>
          <w:szCs w:val="28"/>
        </w:rPr>
        <w:t>внедрение эффективных форм организации отдыха, оздоровления и занятости детей;</w:t>
      </w:r>
    </w:p>
    <w:p w:rsidR="00856DE1" w:rsidRPr="00732FC5" w:rsidRDefault="00856DE1" w:rsidP="00732FC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FC5">
        <w:rPr>
          <w:rFonts w:ascii="Times New Roman" w:hAnsi="Times New Roman" w:cs="Times New Roman"/>
          <w:sz w:val="28"/>
          <w:szCs w:val="28"/>
        </w:rPr>
        <w:t>улучшение психологической и социальной комфортности в едином воспитательном</w:t>
      </w:r>
      <w:r w:rsidR="003B0FC0" w:rsidRPr="00732FC5">
        <w:rPr>
          <w:rFonts w:ascii="Times New Roman" w:hAnsi="Times New Roman" w:cs="Times New Roman"/>
          <w:sz w:val="28"/>
          <w:szCs w:val="28"/>
        </w:rPr>
        <w:t xml:space="preserve"> </w:t>
      </w:r>
      <w:r w:rsidRPr="00732FC5">
        <w:rPr>
          <w:rFonts w:ascii="Times New Roman" w:hAnsi="Times New Roman" w:cs="Times New Roman"/>
          <w:sz w:val="28"/>
          <w:szCs w:val="28"/>
        </w:rPr>
        <w:t>пространстве;</w:t>
      </w:r>
    </w:p>
    <w:p w:rsidR="00856DE1" w:rsidRPr="00732FC5" w:rsidRDefault="00856DE1" w:rsidP="00732FC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FC5">
        <w:rPr>
          <w:rFonts w:ascii="Times New Roman" w:hAnsi="Times New Roman" w:cs="Times New Roman"/>
          <w:sz w:val="28"/>
          <w:szCs w:val="28"/>
        </w:rPr>
        <w:t>укрепление здоровья воспитанников;</w:t>
      </w:r>
    </w:p>
    <w:p w:rsidR="00856DE1" w:rsidRPr="00732FC5" w:rsidRDefault="00856DE1" w:rsidP="00732FC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FC5">
        <w:rPr>
          <w:rFonts w:ascii="Times New Roman" w:hAnsi="Times New Roman" w:cs="Times New Roman"/>
          <w:sz w:val="28"/>
          <w:szCs w:val="28"/>
        </w:rPr>
        <w:t>развитие творческой активности каждого ребёнка;</w:t>
      </w:r>
    </w:p>
    <w:p w:rsidR="00856DE1" w:rsidRPr="00732FC5" w:rsidRDefault="00856DE1" w:rsidP="00732FC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2FC5">
        <w:rPr>
          <w:rFonts w:ascii="Times New Roman" w:hAnsi="Times New Roman" w:cs="Times New Roman"/>
          <w:sz w:val="28"/>
          <w:szCs w:val="28"/>
        </w:rPr>
        <w:t>укрепление связи между семьёй и школой.</w:t>
      </w:r>
    </w:p>
    <w:p w:rsidR="00856DE1" w:rsidRDefault="00856DE1" w:rsidP="00732FC5">
      <w:pPr>
        <w:pStyle w:val="a3"/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732FC5" w:rsidRDefault="00732FC5" w:rsidP="00732FC5">
      <w:pPr>
        <w:pStyle w:val="a3"/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732FC5" w:rsidRPr="00732FC5" w:rsidRDefault="00732FC5" w:rsidP="00732FC5">
      <w:pPr>
        <w:pStyle w:val="a3"/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</w:p>
    <w:p w:rsidR="00856DE1" w:rsidRPr="00732FC5" w:rsidRDefault="0065046D" w:rsidP="00732FC5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2FC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856DE1" w:rsidRPr="00732FC5">
        <w:rPr>
          <w:rFonts w:ascii="Times New Roman" w:eastAsia="Calibri" w:hAnsi="Times New Roman" w:cs="Times New Roman"/>
          <w:b/>
          <w:bCs/>
          <w:sz w:val="28"/>
          <w:szCs w:val="28"/>
        </w:rPr>
        <w:t>МОНИТОРИНГ ЭФФЕКТИВНОСТИ</w:t>
      </w:r>
      <w:r w:rsidR="00732F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56DE1" w:rsidRPr="00732F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ВНЕУРОЧНОЙ ДЕЯТЕЛЬНОСТИ </w:t>
      </w:r>
    </w:p>
    <w:p w:rsidR="00720191" w:rsidRPr="00732FC5" w:rsidRDefault="00720191" w:rsidP="00732FC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56DE1" w:rsidRPr="00732FC5" w:rsidRDefault="00856DE1" w:rsidP="00732FC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2FC5">
        <w:rPr>
          <w:rFonts w:ascii="Times New Roman" w:hAnsi="Times New Roman" w:cs="Times New Roman"/>
          <w:sz w:val="28"/>
          <w:szCs w:val="28"/>
        </w:rPr>
        <w:t>Целью мониторинговых исследований является создание системы организации, сбора,</w:t>
      </w:r>
      <w:r w:rsidR="003B0FC0" w:rsidRPr="00732FC5">
        <w:rPr>
          <w:rFonts w:ascii="Times New Roman" w:hAnsi="Times New Roman" w:cs="Times New Roman"/>
          <w:sz w:val="28"/>
          <w:szCs w:val="28"/>
        </w:rPr>
        <w:t xml:space="preserve"> </w:t>
      </w:r>
      <w:r w:rsidRPr="00732FC5">
        <w:rPr>
          <w:rFonts w:ascii="Times New Roman" w:hAnsi="Times New Roman" w:cs="Times New Roman"/>
          <w:sz w:val="28"/>
          <w:szCs w:val="28"/>
        </w:rPr>
        <w:t>обработки и распространения информации, отражающей результативность модернизации</w:t>
      </w:r>
      <w:r w:rsidR="003B0FC0" w:rsidRPr="00732FC5">
        <w:rPr>
          <w:rFonts w:ascii="Times New Roman" w:hAnsi="Times New Roman" w:cs="Times New Roman"/>
          <w:sz w:val="28"/>
          <w:szCs w:val="28"/>
        </w:rPr>
        <w:t xml:space="preserve"> </w:t>
      </w:r>
      <w:r w:rsidRPr="00732FC5">
        <w:rPr>
          <w:rFonts w:ascii="Times New Roman" w:hAnsi="Times New Roman" w:cs="Times New Roman"/>
          <w:sz w:val="28"/>
          <w:szCs w:val="28"/>
        </w:rPr>
        <w:t>внеурочной деятельности и дополнительного образования по следующим критериям:</w:t>
      </w:r>
    </w:p>
    <w:p w:rsidR="00856DE1" w:rsidRPr="00732FC5" w:rsidRDefault="00856DE1" w:rsidP="00732FC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FC5">
        <w:rPr>
          <w:rFonts w:ascii="Times New Roman" w:hAnsi="Times New Roman" w:cs="Times New Roman"/>
          <w:sz w:val="28"/>
          <w:szCs w:val="28"/>
        </w:rPr>
        <w:t>Задача диагностики – выяснить, являются ли и в какой степени воспитывающими те виды внеурочной деятельности, которыми занят школьник.</w:t>
      </w:r>
    </w:p>
    <w:p w:rsidR="00856DE1" w:rsidRPr="00732FC5" w:rsidRDefault="00856DE1" w:rsidP="00732F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6DE1" w:rsidRPr="00732FC5" w:rsidRDefault="00856DE1" w:rsidP="00732F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FC5">
        <w:rPr>
          <w:rFonts w:ascii="Times New Roman" w:hAnsi="Times New Roman" w:cs="Times New Roman"/>
          <w:b/>
          <w:sz w:val="28"/>
          <w:szCs w:val="28"/>
        </w:rPr>
        <w:t>Объекты мониторинга:</w:t>
      </w:r>
    </w:p>
    <w:p w:rsidR="00856DE1" w:rsidRPr="00732FC5" w:rsidRDefault="00856DE1" w:rsidP="00732FC5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FC5">
        <w:rPr>
          <w:rFonts w:ascii="Times New Roman" w:hAnsi="Times New Roman" w:cs="Times New Roman"/>
          <w:sz w:val="28"/>
          <w:szCs w:val="28"/>
        </w:rPr>
        <w:t>Диагностика эффективности внеурочной деятельности школьников (оценка востребованности форм и мероприятий внеклассной работы; сохранность контингента всех</w:t>
      </w:r>
      <w:r w:rsidR="003B0FC0" w:rsidRPr="00732FC5">
        <w:rPr>
          <w:rFonts w:ascii="Times New Roman" w:hAnsi="Times New Roman" w:cs="Times New Roman"/>
          <w:sz w:val="28"/>
          <w:szCs w:val="28"/>
        </w:rPr>
        <w:t xml:space="preserve"> </w:t>
      </w:r>
      <w:r w:rsidRPr="00732FC5">
        <w:rPr>
          <w:rFonts w:ascii="Times New Roman" w:hAnsi="Times New Roman" w:cs="Times New Roman"/>
          <w:sz w:val="28"/>
          <w:szCs w:val="28"/>
        </w:rPr>
        <w:t>направлений внеурочной работы; анкетирование школьников и родителей по итогам года с</w:t>
      </w:r>
      <w:r w:rsidR="00732FC5">
        <w:rPr>
          <w:rFonts w:ascii="Times New Roman" w:hAnsi="Times New Roman" w:cs="Times New Roman"/>
          <w:sz w:val="28"/>
          <w:szCs w:val="28"/>
        </w:rPr>
        <w:t xml:space="preserve"> </w:t>
      </w:r>
      <w:r w:rsidRPr="00732FC5">
        <w:rPr>
          <w:rFonts w:ascii="Times New Roman" w:hAnsi="Times New Roman" w:cs="Times New Roman"/>
          <w:sz w:val="28"/>
          <w:szCs w:val="28"/>
        </w:rPr>
        <w:t>целью выявления удовлетворённости воспитательными мероприятиями).</w:t>
      </w:r>
    </w:p>
    <w:p w:rsidR="00856DE1" w:rsidRPr="00732FC5" w:rsidRDefault="00856DE1" w:rsidP="00732FC5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FC5">
        <w:rPr>
          <w:rFonts w:ascii="Times New Roman" w:hAnsi="Times New Roman" w:cs="Times New Roman"/>
          <w:sz w:val="28"/>
          <w:szCs w:val="28"/>
        </w:rPr>
        <w:t xml:space="preserve">Личность самого воспитанника (вовлеченность </w:t>
      </w:r>
      <w:proofErr w:type="gramStart"/>
      <w:r w:rsidRPr="00732F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2FC5">
        <w:rPr>
          <w:rFonts w:ascii="Times New Roman" w:hAnsi="Times New Roman" w:cs="Times New Roman"/>
          <w:sz w:val="28"/>
          <w:szCs w:val="28"/>
        </w:rPr>
        <w:t xml:space="preserve"> во внеурочную образовательную деятельность, как на базе </w:t>
      </w:r>
      <w:r w:rsidR="00732FC5">
        <w:rPr>
          <w:rFonts w:ascii="Times New Roman" w:hAnsi="Times New Roman" w:cs="Times New Roman"/>
          <w:sz w:val="28"/>
          <w:szCs w:val="28"/>
        </w:rPr>
        <w:t>школы</w:t>
      </w:r>
      <w:r w:rsidRPr="00732FC5">
        <w:rPr>
          <w:rFonts w:ascii="Times New Roman" w:hAnsi="Times New Roman" w:cs="Times New Roman"/>
          <w:sz w:val="28"/>
          <w:szCs w:val="28"/>
        </w:rPr>
        <w:t>, так и вне образовательной организации).</w:t>
      </w:r>
    </w:p>
    <w:p w:rsidR="00856DE1" w:rsidRPr="00732FC5" w:rsidRDefault="00856DE1" w:rsidP="00732FC5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FC5">
        <w:rPr>
          <w:rFonts w:ascii="Times New Roman" w:hAnsi="Times New Roman" w:cs="Times New Roman"/>
          <w:sz w:val="28"/>
          <w:szCs w:val="28"/>
        </w:rPr>
        <w:t>Детский коллектив (развитие и сплочение ученического коллектива, характер</w:t>
      </w:r>
      <w:r w:rsidR="003B0FC0" w:rsidRPr="00732FC5">
        <w:rPr>
          <w:rFonts w:ascii="Times New Roman" w:hAnsi="Times New Roman" w:cs="Times New Roman"/>
          <w:sz w:val="28"/>
          <w:szCs w:val="28"/>
        </w:rPr>
        <w:t xml:space="preserve"> </w:t>
      </w:r>
      <w:r w:rsidRPr="00732FC5">
        <w:rPr>
          <w:rFonts w:ascii="Times New Roman" w:hAnsi="Times New Roman" w:cs="Times New Roman"/>
          <w:sz w:val="28"/>
          <w:szCs w:val="28"/>
        </w:rPr>
        <w:t>межличностных отношений).</w:t>
      </w:r>
    </w:p>
    <w:p w:rsidR="00856DE1" w:rsidRPr="00732FC5" w:rsidRDefault="00856DE1" w:rsidP="00732FC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6DE1" w:rsidRPr="00732FC5" w:rsidRDefault="00856DE1" w:rsidP="00732FC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FC5">
        <w:rPr>
          <w:rFonts w:ascii="Times New Roman" w:hAnsi="Times New Roman" w:cs="Times New Roman"/>
          <w:b/>
          <w:sz w:val="28"/>
          <w:szCs w:val="28"/>
        </w:rPr>
        <w:t>Мониторинг осуществляется 1 раз в год (в конце учебного года):</w:t>
      </w:r>
    </w:p>
    <w:p w:rsidR="00856DE1" w:rsidRPr="00732FC5" w:rsidRDefault="00856DE1" w:rsidP="00732FC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FC5">
        <w:rPr>
          <w:rFonts w:ascii="Times New Roman" w:hAnsi="Times New Roman" w:cs="Times New Roman"/>
          <w:sz w:val="28"/>
          <w:szCs w:val="28"/>
        </w:rPr>
        <w:t>Проводится анкетирование на выявление предпочтений, интересов внеурочных</w:t>
      </w:r>
      <w:r w:rsidR="003B0FC0" w:rsidRPr="00732FC5">
        <w:rPr>
          <w:rFonts w:ascii="Times New Roman" w:hAnsi="Times New Roman" w:cs="Times New Roman"/>
          <w:sz w:val="28"/>
          <w:szCs w:val="28"/>
        </w:rPr>
        <w:t xml:space="preserve"> </w:t>
      </w:r>
      <w:r w:rsidRPr="00732FC5">
        <w:rPr>
          <w:rFonts w:ascii="Times New Roman" w:hAnsi="Times New Roman" w:cs="Times New Roman"/>
          <w:sz w:val="28"/>
          <w:szCs w:val="28"/>
        </w:rPr>
        <w:t>занятий.</w:t>
      </w:r>
    </w:p>
    <w:p w:rsidR="00856DE1" w:rsidRPr="00732FC5" w:rsidRDefault="00856DE1" w:rsidP="00732FC5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2FC5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65046D" w:rsidRPr="00732FC5">
        <w:rPr>
          <w:rFonts w:ascii="Times New Roman" w:hAnsi="Times New Roman" w:cs="Times New Roman"/>
          <w:sz w:val="28"/>
          <w:szCs w:val="28"/>
        </w:rPr>
        <w:t>востребованности</w:t>
      </w:r>
      <w:r w:rsidRPr="00732FC5">
        <w:rPr>
          <w:rFonts w:ascii="Times New Roman" w:hAnsi="Times New Roman" w:cs="Times New Roman"/>
          <w:sz w:val="28"/>
          <w:szCs w:val="28"/>
        </w:rPr>
        <w:t xml:space="preserve"> занятий по критериям: массовость посещения; расширение</w:t>
      </w:r>
      <w:r w:rsidR="003B0FC0" w:rsidRPr="00732FC5">
        <w:rPr>
          <w:rFonts w:ascii="Times New Roman" w:hAnsi="Times New Roman" w:cs="Times New Roman"/>
          <w:sz w:val="28"/>
          <w:szCs w:val="28"/>
        </w:rPr>
        <w:t xml:space="preserve"> </w:t>
      </w:r>
      <w:r w:rsidRPr="00732FC5">
        <w:rPr>
          <w:rFonts w:ascii="Times New Roman" w:hAnsi="Times New Roman" w:cs="Times New Roman"/>
          <w:sz w:val="28"/>
          <w:szCs w:val="28"/>
        </w:rPr>
        <w:t>спектра интересов учащихся; активность участия в проектной деятельности;</w:t>
      </w:r>
      <w:r w:rsidR="003B0FC0" w:rsidRPr="00732FC5">
        <w:rPr>
          <w:rFonts w:ascii="Times New Roman" w:hAnsi="Times New Roman" w:cs="Times New Roman"/>
          <w:sz w:val="28"/>
          <w:szCs w:val="28"/>
        </w:rPr>
        <w:t xml:space="preserve"> </w:t>
      </w:r>
      <w:r w:rsidRPr="00732FC5">
        <w:rPr>
          <w:rFonts w:ascii="Times New Roman" w:hAnsi="Times New Roman" w:cs="Times New Roman"/>
          <w:sz w:val="28"/>
          <w:szCs w:val="28"/>
        </w:rPr>
        <w:t>динамика участия в выставках, школьных конкурсах, мероприятиях и т.п.</w:t>
      </w:r>
    </w:p>
    <w:p w:rsidR="00D03B5B" w:rsidRPr="00732FC5" w:rsidRDefault="00D03B5B" w:rsidP="00732FC5">
      <w:pPr>
        <w:tabs>
          <w:tab w:val="left" w:pos="993"/>
          <w:tab w:val="left" w:pos="10065"/>
        </w:tabs>
        <w:autoSpaceDE w:val="0"/>
        <w:autoSpaceDN w:val="0"/>
        <w:adjustRightInd w:val="0"/>
        <w:spacing w:after="0"/>
        <w:ind w:right="2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D03B5B" w:rsidRPr="00732FC5" w:rsidSect="00B737E7">
      <w:footerReference w:type="default" r:id="rId10"/>
      <w:pgSz w:w="11906" w:h="16838"/>
      <w:pgMar w:top="709" w:right="68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620" w:rsidRDefault="00D06620" w:rsidP="00B737E7">
      <w:pPr>
        <w:spacing w:after="0" w:line="240" w:lineRule="auto"/>
      </w:pPr>
      <w:r>
        <w:separator/>
      </w:r>
    </w:p>
  </w:endnote>
  <w:endnote w:type="continuationSeparator" w:id="0">
    <w:p w:rsidR="00D06620" w:rsidRDefault="00D06620" w:rsidP="00B7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2593"/>
      <w:docPartObj>
        <w:docPartGallery w:val="Page Numbers (Bottom of Page)"/>
        <w:docPartUnique/>
      </w:docPartObj>
    </w:sdtPr>
    <w:sdtEndPr/>
    <w:sdtContent>
      <w:p w:rsidR="00D44F70" w:rsidRDefault="007F72C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85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44F70" w:rsidRDefault="00D44F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620" w:rsidRDefault="00D06620" w:rsidP="00B737E7">
      <w:pPr>
        <w:spacing w:after="0" w:line="240" w:lineRule="auto"/>
      </w:pPr>
      <w:r>
        <w:separator/>
      </w:r>
    </w:p>
  </w:footnote>
  <w:footnote w:type="continuationSeparator" w:id="0">
    <w:p w:rsidR="00D06620" w:rsidRDefault="00D06620" w:rsidP="00B7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C2F"/>
    <w:multiLevelType w:val="hybridMultilevel"/>
    <w:tmpl w:val="17B262BC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2CE3815"/>
    <w:multiLevelType w:val="multilevel"/>
    <w:tmpl w:val="25664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45321B6"/>
    <w:multiLevelType w:val="hybridMultilevel"/>
    <w:tmpl w:val="046AC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25E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321357"/>
    <w:multiLevelType w:val="multilevel"/>
    <w:tmpl w:val="2E783A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5">
    <w:nsid w:val="17930CA0"/>
    <w:multiLevelType w:val="multilevel"/>
    <w:tmpl w:val="2818A4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6">
    <w:nsid w:val="19AF1355"/>
    <w:multiLevelType w:val="hybridMultilevel"/>
    <w:tmpl w:val="525892F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B622A93"/>
    <w:multiLevelType w:val="hybridMultilevel"/>
    <w:tmpl w:val="2C483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557D1C"/>
    <w:multiLevelType w:val="hybridMultilevel"/>
    <w:tmpl w:val="D89A4D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E7561"/>
    <w:multiLevelType w:val="multilevel"/>
    <w:tmpl w:val="B5004DE4"/>
    <w:lvl w:ilvl="0">
      <w:start w:val="1"/>
      <w:numFmt w:val="decimal"/>
      <w:lvlText w:val="%1.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275B0E71"/>
    <w:multiLevelType w:val="multilevel"/>
    <w:tmpl w:val="25664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76B76A5"/>
    <w:multiLevelType w:val="hybridMultilevel"/>
    <w:tmpl w:val="4920B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670D6"/>
    <w:multiLevelType w:val="hybridMultilevel"/>
    <w:tmpl w:val="6C08D9F6"/>
    <w:lvl w:ilvl="0" w:tplc="D79067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B5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713DA7"/>
    <w:multiLevelType w:val="hybridMultilevel"/>
    <w:tmpl w:val="C2C0D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41777F"/>
    <w:multiLevelType w:val="multilevel"/>
    <w:tmpl w:val="2818A4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6">
    <w:nsid w:val="2E0A6498"/>
    <w:multiLevelType w:val="hybridMultilevel"/>
    <w:tmpl w:val="52FAC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86751"/>
    <w:multiLevelType w:val="hybridMultilevel"/>
    <w:tmpl w:val="5B66C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D1481"/>
    <w:multiLevelType w:val="hybridMultilevel"/>
    <w:tmpl w:val="53881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27B6E"/>
    <w:multiLevelType w:val="multilevel"/>
    <w:tmpl w:val="25664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311A6BFA"/>
    <w:multiLevelType w:val="hybridMultilevel"/>
    <w:tmpl w:val="438A7C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1B77E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26515E3"/>
    <w:multiLevelType w:val="hybridMultilevel"/>
    <w:tmpl w:val="A78E7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8BE1BEE"/>
    <w:multiLevelType w:val="hybridMultilevel"/>
    <w:tmpl w:val="978C7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866D84"/>
    <w:multiLevelType w:val="hybridMultilevel"/>
    <w:tmpl w:val="0590C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16629D"/>
    <w:multiLevelType w:val="hybridMultilevel"/>
    <w:tmpl w:val="FC8AE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8846B1"/>
    <w:multiLevelType w:val="hybridMultilevel"/>
    <w:tmpl w:val="8DD6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A270B"/>
    <w:multiLevelType w:val="hybridMultilevel"/>
    <w:tmpl w:val="FA682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7744F3"/>
    <w:multiLevelType w:val="hybridMultilevel"/>
    <w:tmpl w:val="F22E54F4"/>
    <w:lvl w:ilvl="0" w:tplc="D79067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393A14"/>
    <w:multiLevelType w:val="hybridMultilevel"/>
    <w:tmpl w:val="48240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060AE4"/>
    <w:multiLevelType w:val="hybridMultilevel"/>
    <w:tmpl w:val="0BBCA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385C9F"/>
    <w:multiLevelType w:val="multilevel"/>
    <w:tmpl w:val="04B6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4D6660F"/>
    <w:multiLevelType w:val="hybridMultilevel"/>
    <w:tmpl w:val="32A07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20A1C"/>
    <w:multiLevelType w:val="hybridMultilevel"/>
    <w:tmpl w:val="2F24D6F8"/>
    <w:lvl w:ilvl="0" w:tplc="D79067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EB3DC8"/>
    <w:multiLevelType w:val="multilevel"/>
    <w:tmpl w:val="3F58A71E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5">
    <w:nsid w:val="60CD6D77"/>
    <w:multiLevelType w:val="multilevel"/>
    <w:tmpl w:val="3F58A71E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>
    <w:nsid w:val="703F5F15"/>
    <w:multiLevelType w:val="hybridMultilevel"/>
    <w:tmpl w:val="BD006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C205EA"/>
    <w:multiLevelType w:val="multilevel"/>
    <w:tmpl w:val="2818A48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8">
    <w:nsid w:val="736D5EC8"/>
    <w:multiLevelType w:val="hybridMultilevel"/>
    <w:tmpl w:val="D764958A"/>
    <w:lvl w:ilvl="0" w:tplc="D79067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10BCB"/>
    <w:multiLevelType w:val="hybridMultilevel"/>
    <w:tmpl w:val="88161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3"/>
  </w:num>
  <w:num w:numId="4">
    <w:abstractNumId w:val="19"/>
  </w:num>
  <w:num w:numId="5">
    <w:abstractNumId w:val="10"/>
  </w:num>
  <w:num w:numId="6">
    <w:abstractNumId w:val="9"/>
  </w:num>
  <w:num w:numId="7">
    <w:abstractNumId w:val="35"/>
  </w:num>
  <w:num w:numId="8">
    <w:abstractNumId w:val="34"/>
  </w:num>
  <w:num w:numId="9">
    <w:abstractNumId w:val="15"/>
  </w:num>
  <w:num w:numId="10">
    <w:abstractNumId w:val="5"/>
  </w:num>
  <w:num w:numId="11">
    <w:abstractNumId w:val="3"/>
  </w:num>
  <w:num w:numId="12">
    <w:abstractNumId w:val="21"/>
  </w:num>
  <w:num w:numId="13">
    <w:abstractNumId w:val="25"/>
  </w:num>
  <w:num w:numId="14">
    <w:abstractNumId w:val="16"/>
  </w:num>
  <w:num w:numId="15">
    <w:abstractNumId w:val="7"/>
  </w:num>
  <w:num w:numId="16">
    <w:abstractNumId w:val="12"/>
  </w:num>
  <w:num w:numId="17">
    <w:abstractNumId w:val="24"/>
  </w:num>
  <w:num w:numId="18">
    <w:abstractNumId w:val="33"/>
  </w:num>
  <w:num w:numId="19">
    <w:abstractNumId w:val="1"/>
  </w:num>
  <w:num w:numId="20">
    <w:abstractNumId w:val="32"/>
  </w:num>
  <w:num w:numId="21">
    <w:abstractNumId w:val="31"/>
  </w:num>
  <w:num w:numId="22">
    <w:abstractNumId w:val="4"/>
  </w:num>
  <w:num w:numId="23">
    <w:abstractNumId w:val="37"/>
  </w:num>
  <w:num w:numId="24">
    <w:abstractNumId w:val="36"/>
  </w:num>
  <w:num w:numId="25">
    <w:abstractNumId w:val="23"/>
  </w:num>
  <w:num w:numId="26">
    <w:abstractNumId w:val="6"/>
  </w:num>
  <w:num w:numId="27">
    <w:abstractNumId w:val="11"/>
  </w:num>
  <w:num w:numId="28">
    <w:abstractNumId w:val="29"/>
  </w:num>
  <w:num w:numId="29">
    <w:abstractNumId w:val="0"/>
  </w:num>
  <w:num w:numId="30">
    <w:abstractNumId w:val="18"/>
  </w:num>
  <w:num w:numId="31">
    <w:abstractNumId w:val="28"/>
  </w:num>
  <w:num w:numId="32">
    <w:abstractNumId w:val="38"/>
  </w:num>
  <w:num w:numId="33">
    <w:abstractNumId w:val="30"/>
  </w:num>
  <w:num w:numId="34">
    <w:abstractNumId w:val="20"/>
  </w:num>
  <w:num w:numId="35">
    <w:abstractNumId w:val="2"/>
  </w:num>
  <w:num w:numId="36">
    <w:abstractNumId w:val="27"/>
  </w:num>
  <w:num w:numId="37">
    <w:abstractNumId w:val="8"/>
  </w:num>
  <w:num w:numId="38">
    <w:abstractNumId w:val="17"/>
  </w:num>
  <w:num w:numId="39">
    <w:abstractNumId w:val="3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75"/>
    <w:rsid w:val="00013BE7"/>
    <w:rsid w:val="0003183F"/>
    <w:rsid w:val="000A78A5"/>
    <w:rsid w:val="001213F1"/>
    <w:rsid w:val="001D096E"/>
    <w:rsid w:val="002073BD"/>
    <w:rsid w:val="00245DC2"/>
    <w:rsid w:val="00254AD8"/>
    <w:rsid w:val="00264AFA"/>
    <w:rsid w:val="002A7854"/>
    <w:rsid w:val="002B1524"/>
    <w:rsid w:val="002B7C0B"/>
    <w:rsid w:val="00307E18"/>
    <w:rsid w:val="003207F4"/>
    <w:rsid w:val="00342C75"/>
    <w:rsid w:val="00365518"/>
    <w:rsid w:val="00397446"/>
    <w:rsid w:val="003A3303"/>
    <w:rsid w:val="003B0FC0"/>
    <w:rsid w:val="003C0DF9"/>
    <w:rsid w:val="003D561A"/>
    <w:rsid w:val="003F2B04"/>
    <w:rsid w:val="00401C23"/>
    <w:rsid w:val="00435E44"/>
    <w:rsid w:val="00481A14"/>
    <w:rsid w:val="004F4507"/>
    <w:rsid w:val="005317C6"/>
    <w:rsid w:val="00574C49"/>
    <w:rsid w:val="0058647F"/>
    <w:rsid w:val="005F02FA"/>
    <w:rsid w:val="006124F2"/>
    <w:rsid w:val="00626E47"/>
    <w:rsid w:val="0065046D"/>
    <w:rsid w:val="0065788F"/>
    <w:rsid w:val="0066052F"/>
    <w:rsid w:val="006A0A9B"/>
    <w:rsid w:val="00720191"/>
    <w:rsid w:val="00732FC5"/>
    <w:rsid w:val="0079470E"/>
    <w:rsid w:val="007A0857"/>
    <w:rsid w:val="007D6054"/>
    <w:rsid w:val="007F72C5"/>
    <w:rsid w:val="00856DE1"/>
    <w:rsid w:val="00861565"/>
    <w:rsid w:val="00880190"/>
    <w:rsid w:val="008C2533"/>
    <w:rsid w:val="00974159"/>
    <w:rsid w:val="00991285"/>
    <w:rsid w:val="009D0EDA"/>
    <w:rsid w:val="00A1618D"/>
    <w:rsid w:val="00A965E3"/>
    <w:rsid w:val="00B23710"/>
    <w:rsid w:val="00B737E7"/>
    <w:rsid w:val="00D03B5B"/>
    <w:rsid w:val="00D06620"/>
    <w:rsid w:val="00D44F70"/>
    <w:rsid w:val="00DA6FCD"/>
    <w:rsid w:val="00E03ED7"/>
    <w:rsid w:val="00E05613"/>
    <w:rsid w:val="00E36550"/>
    <w:rsid w:val="00E8266E"/>
    <w:rsid w:val="00E925A4"/>
    <w:rsid w:val="00EC18BB"/>
    <w:rsid w:val="00EF4750"/>
    <w:rsid w:val="00F320FF"/>
    <w:rsid w:val="00F66350"/>
    <w:rsid w:val="00F95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EDA"/>
    <w:pPr>
      <w:ind w:left="720"/>
      <w:contextualSpacing/>
    </w:pPr>
  </w:style>
  <w:style w:type="paragraph" w:customStyle="1" w:styleId="Default">
    <w:name w:val="Default"/>
    <w:rsid w:val="00F32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basedOn w:val="a"/>
    <w:rsid w:val="00856DE1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861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7E7"/>
  </w:style>
  <w:style w:type="paragraph" w:styleId="a7">
    <w:name w:val="footer"/>
    <w:basedOn w:val="a"/>
    <w:link w:val="a8"/>
    <w:uiPriority w:val="99"/>
    <w:unhideWhenUsed/>
    <w:rsid w:val="00B7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7E7"/>
  </w:style>
  <w:style w:type="paragraph" w:styleId="a9">
    <w:name w:val="No Spacing"/>
    <w:uiPriority w:val="1"/>
    <w:qFormat/>
    <w:rsid w:val="00732FC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A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7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EDA"/>
    <w:pPr>
      <w:ind w:left="720"/>
      <w:contextualSpacing/>
    </w:pPr>
  </w:style>
  <w:style w:type="paragraph" w:customStyle="1" w:styleId="Default">
    <w:name w:val="Default"/>
    <w:rsid w:val="00F32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basedOn w:val="a"/>
    <w:rsid w:val="00856DE1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861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7E7"/>
  </w:style>
  <w:style w:type="paragraph" w:styleId="a7">
    <w:name w:val="footer"/>
    <w:basedOn w:val="a"/>
    <w:link w:val="a8"/>
    <w:uiPriority w:val="99"/>
    <w:unhideWhenUsed/>
    <w:rsid w:val="00B73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7E7"/>
  </w:style>
  <w:style w:type="paragraph" w:styleId="a9">
    <w:name w:val="No Spacing"/>
    <w:uiPriority w:val="1"/>
    <w:qFormat/>
    <w:rsid w:val="00732FC5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A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7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C63A-FFD9-49D2-BE42-A6055328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3561</Words>
  <Characters>20302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2019-09-11T07:39:00Z</cp:lastPrinted>
  <dcterms:created xsi:type="dcterms:W3CDTF">2019-09-11T10:22:00Z</dcterms:created>
  <dcterms:modified xsi:type="dcterms:W3CDTF">2019-09-11T10:22:00Z</dcterms:modified>
</cp:coreProperties>
</file>